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86" w:rsidRDefault="008F33BD" w:rsidP="00D944A5">
      <w:pPr>
        <w:spacing w:line="20" w:lineRule="atLeast"/>
        <w:ind w:firstLine="56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149860</wp:posOffset>
                </wp:positionV>
                <wp:extent cx="3101340" cy="1418590"/>
                <wp:effectExtent l="3810" t="0" r="0" b="12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45E" w:rsidRPr="001A245E" w:rsidRDefault="00470986" w:rsidP="001A245E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1A245E" w:rsidRDefault="00510301" w:rsidP="001A245E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Министр</w:t>
                            </w:r>
                            <w:r w:rsidR="00470986">
                              <w:rPr>
                                <w:sz w:val="28"/>
                              </w:rPr>
                              <w:t xml:space="preserve"> спорта</w:t>
                            </w:r>
                            <w:r w:rsidR="00470986">
                              <w:rPr>
                                <w:sz w:val="28"/>
                              </w:rPr>
                              <w:br/>
                            </w:r>
                            <w:r w:rsidR="001A245E">
                              <w:rPr>
                                <w:sz w:val="28"/>
                              </w:rPr>
                              <w:t xml:space="preserve"> Смоленской области</w:t>
                            </w:r>
                          </w:p>
                          <w:p w:rsidR="001A245E" w:rsidRDefault="00317AFA" w:rsidP="001A245E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 </w:t>
                            </w:r>
                            <w:proofErr w:type="spellStart"/>
                            <w:r w:rsidR="00F453DA">
                              <w:rPr>
                                <w:sz w:val="28"/>
                              </w:rPr>
                              <w:t>Заенчковский</w:t>
                            </w:r>
                            <w:proofErr w:type="spellEnd"/>
                            <w:r w:rsidR="00F453DA">
                              <w:rPr>
                                <w:sz w:val="28"/>
                              </w:rPr>
                              <w:t xml:space="preserve"> Э.М.</w:t>
                            </w:r>
                          </w:p>
                          <w:p w:rsidR="001A245E" w:rsidRDefault="001A245E" w:rsidP="001A24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1.8pt;width:244.2pt;height:11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" stroked="f">
                <v:textbox style="mso-fit-shape-to-text:t">
                  <w:txbxContent>
                    <w:p w:rsidR="001A245E" w:rsidRPr="001A245E" w:rsidRDefault="00470986" w:rsidP="001A245E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1A245E" w:rsidRDefault="00510301" w:rsidP="001A245E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Министр</w:t>
                      </w:r>
                      <w:r w:rsidR="00470986">
                        <w:rPr>
                          <w:sz w:val="28"/>
                        </w:rPr>
                        <w:t xml:space="preserve"> спорта</w:t>
                      </w:r>
                      <w:r w:rsidR="00470986">
                        <w:rPr>
                          <w:sz w:val="28"/>
                        </w:rPr>
                        <w:br/>
                      </w:r>
                      <w:r w:rsidR="001A245E">
                        <w:rPr>
                          <w:sz w:val="28"/>
                        </w:rPr>
                        <w:t xml:space="preserve"> Смоленской области</w:t>
                      </w:r>
                    </w:p>
                    <w:p w:rsidR="001A245E" w:rsidRDefault="00317AFA" w:rsidP="001A245E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 </w:t>
                      </w:r>
                      <w:proofErr w:type="spellStart"/>
                      <w:r w:rsidR="00F453DA">
                        <w:rPr>
                          <w:sz w:val="28"/>
                        </w:rPr>
                        <w:t>Заенчковский</w:t>
                      </w:r>
                      <w:proofErr w:type="spellEnd"/>
                      <w:r w:rsidR="00F453DA">
                        <w:rPr>
                          <w:sz w:val="28"/>
                        </w:rPr>
                        <w:t xml:space="preserve"> Э.М.</w:t>
                      </w:r>
                    </w:p>
                    <w:p w:rsidR="001A245E" w:rsidRDefault="001A245E" w:rsidP="001A245E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149860</wp:posOffset>
                </wp:positionV>
                <wp:extent cx="3101340" cy="1418590"/>
                <wp:effectExtent l="4445" t="444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FA" w:rsidRPr="001A245E" w:rsidRDefault="00317AFA" w:rsidP="00317AF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317AFA" w:rsidRDefault="00317AFA" w:rsidP="00317AFA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Центр спортивной подготовки сборных команд Смоленской области</w:t>
                            </w:r>
                          </w:p>
                          <w:p w:rsidR="00317AFA" w:rsidRDefault="00317AFA" w:rsidP="00317AFA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 Опарин И.А.</w:t>
                            </w:r>
                          </w:p>
                          <w:p w:rsidR="00317AFA" w:rsidRDefault="00317AFA" w:rsidP="00317AF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4pt;margin-top:11.8pt;width:244.2pt;height:11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" stroked="f">
                <v:textbox style="mso-fit-shape-to-text:t">
                  <w:txbxContent>
                    <w:p w:rsidR="00317AFA" w:rsidRPr="001A245E" w:rsidRDefault="00317AFA" w:rsidP="00317AF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317AFA" w:rsidRDefault="00317AFA" w:rsidP="00317AFA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Центр спортивной подготовки сборных команд Смоленской области</w:t>
                      </w:r>
                    </w:p>
                    <w:p w:rsidR="00317AFA" w:rsidRDefault="00317AFA" w:rsidP="00317AFA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 Опарин И.А.</w:t>
                      </w:r>
                    </w:p>
                    <w:p w:rsidR="00317AFA" w:rsidRDefault="00317AFA" w:rsidP="00317AFA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45E" w:rsidRDefault="00317AFA" w:rsidP="00D944A5">
      <w:pPr>
        <w:spacing w:line="20" w:lineRule="atLeast"/>
        <w:ind w:firstLine="567"/>
        <w:jc w:val="center"/>
        <w:rPr>
          <w:sz w:val="28"/>
        </w:rPr>
      </w:pPr>
      <w:r w:rsidRPr="004124A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260350</wp:posOffset>
                </wp:positionV>
                <wp:extent cx="3096260" cy="1404620"/>
                <wp:effectExtent l="0" t="0" r="8890" b="0"/>
                <wp:wrapTight wrapText="bothSides">
                  <wp:wrapPolygon edited="0">
                    <wp:start x="0" y="0"/>
                    <wp:lineTo x="0" y="21309"/>
                    <wp:lineTo x="21529" y="21309"/>
                    <wp:lineTo x="2152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FA" w:rsidRPr="001A245E" w:rsidRDefault="00317AFA" w:rsidP="00317AF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УТВЕРЖДАЮ</w:t>
                            </w:r>
                          </w:p>
                          <w:p w:rsidR="00317AFA" w:rsidRDefault="00317AFA" w:rsidP="00317AFA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Федерации </w:t>
                            </w:r>
                            <w:r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:rsidR="00317AFA" w:rsidRDefault="00317AFA" w:rsidP="00317AFA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 Потапов В.Н.</w:t>
                            </w:r>
                          </w:p>
                          <w:p w:rsidR="004124A2" w:rsidRDefault="00317AFA" w:rsidP="00317AF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5pt;margin-top:20.5pt;width:243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" stroked="f">
                <v:textbox style="mso-fit-shape-to-text:t">
                  <w:txbxContent>
                    <w:p w:rsidR="00317AFA" w:rsidRPr="001A245E" w:rsidRDefault="00317AFA" w:rsidP="00317AF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УТВЕРЖДАЮ</w:t>
                      </w:r>
                    </w:p>
                    <w:p w:rsidR="00317AFA" w:rsidRDefault="00317AFA" w:rsidP="00317AFA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 Федерации </w:t>
                      </w:r>
                      <w:r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:rsidR="00317AFA" w:rsidRDefault="00317AFA" w:rsidP="00317AFA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 Потапов В.Н.</w:t>
                      </w:r>
                    </w:p>
                    <w:p w:rsidR="004124A2" w:rsidRDefault="00317AFA" w:rsidP="00317AFA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260350</wp:posOffset>
                </wp:positionV>
                <wp:extent cx="3101340" cy="15240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45E" w:rsidRPr="001A245E" w:rsidRDefault="00470986" w:rsidP="001A245E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1A245E" w:rsidRDefault="00510301" w:rsidP="001A245E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МБУ</w:t>
                            </w:r>
                            <w:r w:rsidR="00F453DA">
                              <w:rPr>
                                <w:sz w:val="28"/>
                              </w:rPr>
                              <w:t xml:space="preserve">ДО </w:t>
                            </w:r>
                            <w:r>
                              <w:rPr>
                                <w:sz w:val="28"/>
                              </w:rPr>
                              <w:t>СШСР</w:t>
                            </w:r>
                          </w:p>
                          <w:p w:rsidR="001A245E" w:rsidRDefault="001A245E" w:rsidP="001A245E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  <w:r w:rsidR="00317AFA">
                              <w:rPr>
                                <w:sz w:val="28"/>
                              </w:rPr>
                              <w:t xml:space="preserve"> </w:t>
                            </w:r>
                            <w:r w:rsidR="00F453DA">
                              <w:rPr>
                                <w:sz w:val="28"/>
                              </w:rPr>
                              <w:t>Богачева А.Г.</w:t>
                            </w:r>
                          </w:p>
                          <w:p w:rsidR="001A245E" w:rsidRDefault="001A245E" w:rsidP="001A24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05pt;margin-top:20.5pt;width:244.2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" stroked="f">
                <v:textbox>
                  <w:txbxContent>
                    <w:p w:rsidR="001A245E" w:rsidRPr="001A245E" w:rsidRDefault="00470986" w:rsidP="001A245E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1A245E" w:rsidRDefault="00510301" w:rsidP="001A245E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МБУ</w:t>
                      </w:r>
                      <w:r w:rsidR="00F453DA">
                        <w:rPr>
                          <w:sz w:val="28"/>
                        </w:rPr>
                        <w:t xml:space="preserve">ДО </w:t>
                      </w:r>
                      <w:r>
                        <w:rPr>
                          <w:sz w:val="28"/>
                        </w:rPr>
                        <w:t>СШСР</w:t>
                      </w:r>
                    </w:p>
                    <w:p w:rsidR="001A245E" w:rsidRDefault="001A245E" w:rsidP="001A245E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</w:t>
                      </w:r>
                      <w:r w:rsidR="00317AFA">
                        <w:rPr>
                          <w:sz w:val="28"/>
                        </w:rPr>
                        <w:t xml:space="preserve"> </w:t>
                      </w:r>
                      <w:r w:rsidR="00F453DA">
                        <w:rPr>
                          <w:sz w:val="28"/>
                        </w:rPr>
                        <w:t>Богачева А.Г.</w:t>
                      </w:r>
                    </w:p>
                    <w:p w:rsidR="001A245E" w:rsidRDefault="001A245E" w:rsidP="001A245E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>П О Л О Ж Е Н И Е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>о проведении</w:t>
      </w:r>
      <w:r>
        <w:rPr>
          <w:b/>
          <w:sz w:val="28"/>
        </w:rPr>
        <w:t xml:space="preserve"> </w:t>
      </w:r>
      <w:r w:rsidR="00D944A5">
        <w:rPr>
          <w:b/>
          <w:sz w:val="28"/>
        </w:rPr>
        <w:t>Чемпионата Смоленской области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 xml:space="preserve">по шахматам </w:t>
      </w:r>
      <w:r w:rsidR="000850C6">
        <w:rPr>
          <w:b/>
          <w:sz w:val="28"/>
        </w:rPr>
        <w:t xml:space="preserve">среди </w:t>
      </w:r>
      <w:r w:rsidR="00C93177">
        <w:rPr>
          <w:b/>
          <w:sz w:val="28"/>
        </w:rPr>
        <w:t>женщин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</w:rPr>
      </w:pPr>
      <w:r w:rsidRPr="00AE5D7D">
        <w:rPr>
          <w:b/>
        </w:rPr>
        <w:t>(номер-код вида спорта 0880012511Я)</w:t>
      </w:r>
    </w:p>
    <w:p w:rsidR="001A245E" w:rsidRDefault="001A245E" w:rsidP="00D944A5">
      <w:pPr>
        <w:spacing w:line="20" w:lineRule="atLeast"/>
        <w:ind w:firstLine="567"/>
        <w:rPr>
          <w:sz w:val="28"/>
        </w:rPr>
      </w:pPr>
      <w:r>
        <w:rPr>
          <w:sz w:val="28"/>
        </w:rPr>
        <w:br w:type="page"/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lastRenderedPageBreak/>
        <w:t>ЦЕЛИ И ЗАДАЧИ</w:t>
      </w:r>
    </w:p>
    <w:p w:rsidR="00721863" w:rsidRPr="00780605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 с целью:</w:t>
      </w:r>
    </w:p>
    <w:p w:rsidR="00721863" w:rsidRPr="00D944A5" w:rsidRDefault="00721863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 w:rsidRPr="00D944A5">
        <w:rPr>
          <w:bCs/>
          <w:sz w:val="28"/>
          <w:szCs w:val="28"/>
        </w:rPr>
        <w:t xml:space="preserve">популяризации шахмат в </w:t>
      </w:r>
      <w:r w:rsidR="00D944A5">
        <w:rPr>
          <w:bCs/>
          <w:sz w:val="28"/>
          <w:szCs w:val="28"/>
        </w:rPr>
        <w:t>Смоленской области</w:t>
      </w:r>
      <w:r w:rsidRPr="00D944A5">
        <w:rPr>
          <w:bCs/>
          <w:sz w:val="28"/>
          <w:szCs w:val="28"/>
        </w:rPr>
        <w:t>;</w:t>
      </w:r>
    </w:p>
    <w:p w:rsidR="00721863" w:rsidRPr="00D944A5" w:rsidRDefault="00721863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 w:rsidRPr="00D944A5">
        <w:rPr>
          <w:bCs/>
          <w:sz w:val="28"/>
          <w:szCs w:val="28"/>
        </w:rPr>
        <w:t xml:space="preserve">выявления сильнейших шахматистов </w:t>
      </w:r>
      <w:r w:rsidR="00D944A5">
        <w:rPr>
          <w:sz w:val="28"/>
          <w:szCs w:val="28"/>
        </w:rPr>
        <w:t>области;</w:t>
      </w:r>
    </w:p>
    <w:p w:rsidR="00D944A5" w:rsidRPr="00D944A5" w:rsidRDefault="00510301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отбор участников Ч</w:t>
      </w:r>
      <w:r w:rsidR="00DE57DA">
        <w:rPr>
          <w:bCs/>
          <w:sz w:val="28"/>
          <w:szCs w:val="28"/>
        </w:rPr>
        <w:t>емпионата ЦФО</w:t>
      </w:r>
      <w:r>
        <w:rPr>
          <w:bCs/>
          <w:sz w:val="28"/>
          <w:szCs w:val="28"/>
        </w:rPr>
        <w:t xml:space="preserve"> по шахматам среди </w:t>
      </w:r>
      <w:r w:rsidR="00A14A19">
        <w:rPr>
          <w:bCs/>
          <w:sz w:val="28"/>
          <w:szCs w:val="28"/>
        </w:rPr>
        <w:t>женщин</w:t>
      </w:r>
      <w:r w:rsidR="00DE57DA">
        <w:rPr>
          <w:bCs/>
          <w:sz w:val="28"/>
          <w:szCs w:val="28"/>
        </w:rPr>
        <w:t>;</w:t>
      </w:r>
    </w:p>
    <w:p w:rsidR="00721863" w:rsidRDefault="00721863" w:rsidP="00DE57D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РУКОВОДСТВО СОРЕВНОВАНИЯМИ</w:t>
      </w:r>
    </w:p>
    <w:p w:rsidR="00721863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руководство проведением соревнований осуществляет </w:t>
      </w:r>
      <w:r w:rsidR="00470986">
        <w:rPr>
          <w:bCs/>
          <w:sz w:val="28"/>
          <w:szCs w:val="28"/>
        </w:rPr>
        <w:t>Министерство</w:t>
      </w:r>
      <w:r>
        <w:rPr>
          <w:bCs/>
          <w:sz w:val="28"/>
          <w:szCs w:val="28"/>
        </w:rPr>
        <w:t xml:space="preserve"> спорт</w:t>
      </w:r>
      <w:r w:rsidR="00DC3B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70986">
        <w:rPr>
          <w:bCs/>
          <w:sz w:val="28"/>
          <w:szCs w:val="28"/>
        </w:rPr>
        <w:t>Смоленской области</w:t>
      </w:r>
      <w:r w:rsidR="00F91F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Непосред</w:t>
      </w:r>
      <w:r w:rsidR="00510301">
        <w:rPr>
          <w:bCs/>
          <w:sz w:val="28"/>
          <w:szCs w:val="28"/>
        </w:rPr>
        <w:t>ственное проведение соревнований</w:t>
      </w:r>
      <w:r>
        <w:rPr>
          <w:bCs/>
          <w:sz w:val="28"/>
          <w:szCs w:val="28"/>
        </w:rPr>
        <w:t xml:space="preserve"> возлагается на </w:t>
      </w:r>
      <w:r w:rsidR="00F91F28">
        <w:rPr>
          <w:bCs/>
          <w:sz w:val="28"/>
          <w:szCs w:val="28"/>
        </w:rPr>
        <w:t xml:space="preserve">главную </w:t>
      </w:r>
      <w:r>
        <w:rPr>
          <w:bCs/>
          <w:sz w:val="28"/>
          <w:szCs w:val="28"/>
        </w:rPr>
        <w:t>судейскую коллегию</w:t>
      </w:r>
      <w:r w:rsidR="008D2FA3">
        <w:rPr>
          <w:bCs/>
          <w:sz w:val="28"/>
          <w:szCs w:val="28"/>
        </w:rPr>
        <w:t>, утвержденную Федерацией шахмат Смоленской области.</w:t>
      </w:r>
      <w:r w:rsidR="00232FD3">
        <w:rPr>
          <w:bCs/>
          <w:sz w:val="28"/>
          <w:szCs w:val="28"/>
        </w:rPr>
        <w:t xml:space="preserve"> Главный судья, </w:t>
      </w:r>
      <w:r w:rsidR="00510301">
        <w:rPr>
          <w:bCs/>
          <w:sz w:val="28"/>
          <w:szCs w:val="28"/>
        </w:rPr>
        <w:t>с</w:t>
      </w:r>
      <w:r w:rsidR="006725B2">
        <w:rPr>
          <w:bCs/>
          <w:sz w:val="28"/>
          <w:szCs w:val="28"/>
        </w:rPr>
        <w:t xml:space="preserve">портивный судья </w:t>
      </w:r>
      <w:r w:rsidR="005547F1">
        <w:rPr>
          <w:bCs/>
          <w:sz w:val="28"/>
          <w:szCs w:val="28"/>
        </w:rPr>
        <w:t>Всероссийской</w:t>
      </w:r>
      <w:r w:rsidR="006725B2">
        <w:rPr>
          <w:bCs/>
          <w:sz w:val="28"/>
          <w:szCs w:val="28"/>
        </w:rPr>
        <w:t xml:space="preserve"> категории</w:t>
      </w:r>
      <w:r w:rsidR="00483302">
        <w:rPr>
          <w:bCs/>
          <w:sz w:val="28"/>
          <w:szCs w:val="28"/>
        </w:rPr>
        <w:t>,</w:t>
      </w:r>
      <w:r w:rsidR="005547F1">
        <w:rPr>
          <w:bCs/>
          <w:sz w:val="28"/>
          <w:szCs w:val="28"/>
        </w:rPr>
        <w:t xml:space="preserve"> Сидоренков А.В</w:t>
      </w:r>
      <w:r w:rsidR="00232FD3">
        <w:rPr>
          <w:bCs/>
          <w:sz w:val="28"/>
          <w:szCs w:val="28"/>
        </w:rPr>
        <w:t>.</w:t>
      </w:r>
    </w:p>
    <w:p w:rsidR="00721863" w:rsidRPr="005547F1" w:rsidRDefault="001D3DDF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СРОКИ И МЕСТО ПРОВЕДЕНИЯ</w:t>
      </w:r>
    </w:p>
    <w:p w:rsidR="005675B7" w:rsidRDefault="005675B7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</w:t>
      </w:r>
      <w:r w:rsidR="008D2FA3">
        <w:rPr>
          <w:bCs/>
          <w:sz w:val="28"/>
          <w:szCs w:val="28"/>
        </w:rPr>
        <w:t xml:space="preserve">одятся </w:t>
      </w:r>
      <w:r w:rsidR="00D06602">
        <w:rPr>
          <w:bCs/>
          <w:sz w:val="28"/>
          <w:szCs w:val="28"/>
        </w:rPr>
        <w:t>с «01» (день приезда) по «04» (день отъезда)</w:t>
      </w:r>
      <w:r w:rsidR="008D2FA3">
        <w:rPr>
          <w:bCs/>
          <w:sz w:val="28"/>
          <w:szCs w:val="28"/>
        </w:rPr>
        <w:t xml:space="preserve"> </w:t>
      </w:r>
      <w:r w:rsidR="00D06602">
        <w:rPr>
          <w:bCs/>
          <w:sz w:val="28"/>
          <w:szCs w:val="28"/>
        </w:rPr>
        <w:t xml:space="preserve">февраля </w:t>
      </w:r>
      <w:r w:rsidR="008D2FA3">
        <w:rPr>
          <w:bCs/>
          <w:sz w:val="28"/>
          <w:szCs w:val="28"/>
        </w:rPr>
        <w:t>20</w:t>
      </w:r>
      <w:r w:rsidR="00560D97">
        <w:rPr>
          <w:bCs/>
          <w:sz w:val="28"/>
          <w:szCs w:val="28"/>
        </w:rPr>
        <w:t>2</w:t>
      </w:r>
      <w:r w:rsidR="00D06602">
        <w:rPr>
          <w:bCs/>
          <w:sz w:val="28"/>
          <w:szCs w:val="28"/>
        </w:rPr>
        <w:t xml:space="preserve">4 </w:t>
      </w:r>
      <w:r w:rsidR="001D3DDF">
        <w:rPr>
          <w:bCs/>
          <w:sz w:val="28"/>
          <w:szCs w:val="28"/>
        </w:rPr>
        <w:t>г.</w:t>
      </w:r>
    </w:p>
    <w:p w:rsidR="00D21167" w:rsidRDefault="00510301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–</w:t>
      </w:r>
      <w:r w:rsidR="00232F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МБУДО СШСР: г. Смоленск, </w:t>
      </w:r>
      <w:r w:rsidR="009F54D4">
        <w:rPr>
          <w:bCs/>
          <w:sz w:val="28"/>
          <w:szCs w:val="28"/>
        </w:rPr>
        <w:t>ул</w:t>
      </w:r>
      <w:r w:rsidR="00D06602">
        <w:rPr>
          <w:bCs/>
          <w:sz w:val="28"/>
          <w:szCs w:val="28"/>
        </w:rPr>
        <w:t>.</w:t>
      </w:r>
      <w:r w:rsidR="009F54D4">
        <w:rPr>
          <w:bCs/>
          <w:sz w:val="28"/>
          <w:szCs w:val="28"/>
        </w:rPr>
        <w:t xml:space="preserve"> Ленина</w:t>
      </w:r>
      <w:r w:rsidR="00D06602">
        <w:rPr>
          <w:bCs/>
          <w:sz w:val="28"/>
          <w:szCs w:val="28"/>
        </w:rPr>
        <w:t>, д.</w:t>
      </w:r>
      <w:r w:rsidR="009F54D4">
        <w:rPr>
          <w:bCs/>
          <w:sz w:val="28"/>
          <w:szCs w:val="28"/>
        </w:rPr>
        <w:t xml:space="preserve"> </w:t>
      </w:r>
      <w:r w:rsidR="00D944A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Pr="00510301">
        <w:rPr>
          <w:bCs/>
          <w:sz w:val="28"/>
          <w:szCs w:val="28"/>
        </w:rPr>
        <w:t xml:space="preserve"> </w:t>
      </w:r>
    </w:p>
    <w:p w:rsidR="0084421C" w:rsidRPr="005547F1" w:rsidRDefault="0084421C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ОБЕСПЕЧЕНИЕ БЕЗОПАСНОСТИ</w:t>
      </w:r>
    </w:p>
    <w:p w:rsidR="006D1030" w:rsidRDefault="0084421C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Обеспечение безопасности</w:t>
      </w:r>
      <w:r w:rsidR="00903F77">
        <w:rPr>
          <w:bCs/>
          <w:sz w:val="28"/>
          <w:szCs w:val="28"/>
        </w:rPr>
        <w:t xml:space="preserve"> в игровой зоне</w:t>
      </w:r>
      <w:r>
        <w:rPr>
          <w:bCs/>
          <w:sz w:val="28"/>
          <w:szCs w:val="28"/>
        </w:rPr>
        <w:t xml:space="preserve"> при проведении </w:t>
      </w:r>
      <w:r w:rsidR="007C3EFA">
        <w:rPr>
          <w:bCs/>
          <w:sz w:val="28"/>
          <w:szCs w:val="28"/>
        </w:rPr>
        <w:t>соревнований</w:t>
      </w:r>
      <w:r w:rsidR="007A316E">
        <w:rPr>
          <w:bCs/>
          <w:sz w:val="28"/>
          <w:szCs w:val="28"/>
        </w:rPr>
        <w:t xml:space="preserve"> </w:t>
      </w:r>
      <w:r w:rsidR="00F77F6E">
        <w:rPr>
          <w:bCs/>
          <w:sz w:val="28"/>
          <w:szCs w:val="28"/>
        </w:rPr>
        <w:t>возлагается</w:t>
      </w:r>
      <w:r w:rsidR="007A316E">
        <w:rPr>
          <w:bCs/>
          <w:sz w:val="28"/>
          <w:szCs w:val="28"/>
        </w:rPr>
        <w:t xml:space="preserve"> на</w:t>
      </w:r>
      <w:r w:rsidR="001A245E">
        <w:rPr>
          <w:bCs/>
          <w:sz w:val="28"/>
          <w:szCs w:val="28"/>
        </w:rPr>
        <w:t xml:space="preserve"> </w:t>
      </w:r>
      <w:r w:rsidR="00B32EA0">
        <w:rPr>
          <w:bCs/>
          <w:sz w:val="28"/>
          <w:szCs w:val="28"/>
        </w:rPr>
        <w:t xml:space="preserve">главного судью </w:t>
      </w:r>
      <w:r w:rsidR="001E44B8">
        <w:rPr>
          <w:bCs/>
          <w:sz w:val="28"/>
          <w:szCs w:val="28"/>
        </w:rPr>
        <w:t>и</w:t>
      </w:r>
      <w:r w:rsidR="007A31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в соответствии с требовани</w:t>
      </w:r>
      <w:r w:rsidR="007A316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</w:t>
      </w:r>
      <w:r w:rsidR="007A316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Положения о проведении</w:t>
      </w:r>
      <w:r w:rsidR="007A316E">
        <w:rPr>
          <w:bCs/>
          <w:sz w:val="28"/>
          <w:szCs w:val="28"/>
        </w:rPr>
        <w:t xml:space="preserve"> межрегиональных и всероссийских</w:t>
      </w:r>
      <w:r>
        <w:rPr>
          <w:bCs/>
          <w:sz w:val="28"/>
          <w:szCs w:val="28"/>
        </w:rPr>
        <w:t xml:space="preserve"> </w:t>
      </w:r>
      <w:r w:rsidR="00B32EA0">
        <w:rPr>
          <w:bCs/>
          <w:sz w:val="28"/>
          <w:szCs w:val="28"/>
        </w:rPr>
        <w:t>соревнований по шахматам на 20</w:t>
      </w:r>
      <w:r w:rsidR="007A316E">
        <w:rPr>
          <w:bCs/>
          <w:sz w:val="28"/>
          <w:szCs w:val="28"/>
        </w:rPr>
        <w:t>2</w:t>
      </w:r>
      <w:r w:rsidR="00A7106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 w:rsidR="007A31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03F77">
        <w:rPr>
          <w:bCs/>
          <w:sz w:val="28"/>
          <w:szCs w:val="28"/>
        </w:rPr>
        <w:t>Обеспечение безопасности вне игровой зоны обеспечивают сопровождающие лица. Спортивное соревнование проводится без зрителей.</w:t>
      </w:r>
      <w:r w:rsidR="00903F77" w:rsidRPr="00903F77">
        <w:t xml:space="preserve"> </w:t>
      </w:r>
      <w:r w:rsidR="00903F77" w:rsidRPr="00903F77"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</w:t>
      </w:r>
      <w:r w:rsidR="00D6056A">
        <w:rPr>
          <w:bCs/>
          <w:sz w:val="28"/>
          <w:szCs w:val="28"/>
        </w:rPr>
        <w:t xml:space="preserve"> </w:t>
      </w:r>
      <w:r w:rsidR="00903F77" w:rsidRPr="00903F77">
        <w:rPr>
          <w:bCs/>
          <w:sz w:val="28"/>
          <w:szCs w:val="28"/>
        </w:rPr>
        <w:t xml:space="preserve">н «Об утверждении порядка организации оказания медицинской </w:t>
      </w:r>
      <w:r w:rsidR="001A245E" w:rsidRPr="00903F77">
        <w:rPr>
          <w:bCs/>
          <w:sz w:val="28"/>
          <w:szCs w:val="28"/>
        </w:rPr>
        <w:t>помощи лицам</w:t>
      </w:r>
      <w:r w:rsidR="00903F77" w:rsidRPr="00903F77">
        <w:rPr>
          <w:bCs/>
          <w:sz w:val="28"/>
          <w:szCs w:val="28"/>
        </w:rPr>
        <w:t>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  <w:r w:rsidR="001A245E">
        <w:rPr>
          <w:bCs/>
          <w:sz w:val="28"/>
          <w:szCs w:val="28"/>
        </w:rPr>
        <w:t xml:space="preserve"> Г</w:t>
      </w:r>
      <w:r w:rsidR="001A245E" w:rsidRPr="009D100D">
        <w:rPr>
          <w:bCs/>
          <w:sz w:val="28"/>
          <w:szCs w:val="28"/>
        </w:rPr>
        <w:t xml:space="preserve">лавный </w:t>
      </w:r>
      <w:r w:rsidR="00D944A5" w:rsidRPr="009D100D">
        <w:rPr>
          <w:bCs/>
          <w:sz w:val="28"/>
          <w:szCs w:val="28"/>
        </w:rPr>
        <w:t>судья может не допустить спортсмена до тура в случае, если</w:t>
      </w:r>
      <w:r w:rsidR="009D100D" w:rsidRPr="009D100D">
        <w:rPr>
          <w:bCs/>
          <w:sz w:val="28"/>
          <w:szCs w:val="28"/>
        </w:rPr>
        <w:t xml:space="preserve"> спортсмен имеет явные симптомы острых респираторных вирусных заболеваний (</w:t>
      </w:r>
      <w:r w:rsidR="00D944A5" w:rsidRPr="009D100D">
        <w:rPr>
          <w:bCs/>
          <w:sz w:val="28"/>
          <w:szCs w:val="28"/>
        </w:rPr>
        <w:t>насморк, чихание, заложенность носа, охриплость, кашель</w:t>
      </w:r>
      <w:r w:rsidR="009D100D" w:rsidRPr="009D100D">
        <w:rPr>
          <w:bCs/>
          <w:sz w:val="28"/>
          <w:szCs w:val="28"/>
        </w:rPr>
        <w:t xml:space="preserve">). Перед началом тура, спортсмен, имеющий симптомы заболевания в обязательном порядке обязан(а) уведомить главного  судью  о  самочувствии  и предъявить  справку от врача, выданную в этот же день, допускающий его (ее) участие. В обязательном </w:t>
      </w:r>
      <w:r w:rsidR="00D944A5" w:rsidRPr="009D100D">
        <w:rPr>
          <w:bCs/>
          <w:sz w:val="28"/>
          <w:szCs w:val="28"/>
        </w:rPr>
        <w:t>порядке во время пребывания в игровой зоне такие спортсмены должны</w:t>
      </w:r>
      <w:r w:rsidR="009D100D" w:rsidRPr="009D100D">
        <w:rPr>
          <w:bCs/>
          <w:sz w:val="28"/>
          <w:szCs w:val="28"/>
        </w:rPr>
        <w:t xml:space="preserve"> использовать средства индивидуальной защиты: маску и т.п.</w:t>
      </w:r>
    </w:p>
    <w:p w:rsidR="0084421C" w:rsidRDefault="00D944A5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230130">
        <w:rPr>
          <w:bCs/>
          <w:sz w:val="28"/>
          <w:szCs w:val="28"/>
        </w:rPr>
        <w:t>Антидопинговое обеспечение спортивных мероприятий на территории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Российской Федерации осуществляется в соответствии с приказом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Министерства спорта РФ от 24 июня 2021 г.</w:t>
      </w:r>
      <w:r w:rsidR="00230130" w:rsidRPr="00230130">
        <w:rPr>
          <w:bCs/>
          <w:sz w:val="28"/>
          <w:szCs w:val="28"/>
        </w:rPr>
        <w:t xml:space="preserve"> №</w:t>
      </w:r>
      <w:r w:rsidRPr="00230130">
        <w:rPr>
          <w:bCs/>
          <w:sz w:val="28"/>
          <w:szCs w:val="28"/>
        </w:rPr>
        <w:t>464 «Об утверждении</w:t>
      </w:r>
      <w:r w:rsidR="00230130" w:rsidRPr="00230130">
        <w:rPr>
          <w:bCs/>
          <w:sz w:val="28"/>
          <w:szCs w:val="28"/>
        </w:rPr>
        <w:t xml:space="preserve"> Общероссийских </w:t>
      </w:r>
      <w:r w:rsidR="00230130" w:rsidRPr="00230130">
        <w:rPr>
          <w:bCs/>
          <w:sz w:val="28"/>
          <w:szCs w:val="28"/>
        </w:rPr>
        <w:lastRenderedPageBreak/>
        <w:t>антидопинговых правил.</w:t>
      </w:r>
      <w:r w:rsidR="00D6056A">
        <w:rPr>
          <w:bCs/>
          <w:sz w:val="28"/>
          <w:szCs w:val="28"/>
        </w:rPr>
        <w:t xml:space="preserve"> </w:t>
      </w:r>
      <w:r w:rsidR="00230130" w:rsidRPr="00230130">
        <w:rPr>
          <w:bCs/>
          <w:sz w:val="28"/>
          <w:szCs w:val="28"/>
        </w:rPr>
        <w:t xml:space="preserve">Участие в спортивном соревновании осуществляется только при наличии </w:t>
      </w:r>
      <w:r w:rsidRPr="00230130">
        <w:rPr>
          <w:bCs/>
          <w:sz w:val="28"/>
          <w:szCs w:val="28"/>
        </w:rPr>
        <w:t>полиса страхования жизни и здоровья от несчастных случаев, который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представляется в комиссию по допуску участников на каждого участника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спортивного соревнования</w:t>
      </w:r>
      <w:r w:rsidR="00230130" w:rsidRPr="00230130">
        <w:rPr>
          <w:bCs/>
          <w:sz w:val="28"/>
          <w:szCs w:val="28"/>
        </w:rPr>
        <w:t>. Страхование участников спортивного соревнования</w:t>
      </w:r>
      <w:r w:rsidR="00D6056A">
        <w:rPr>
          <w:bCs/>
          <w:sz w:val="28"/>
          <w:szCs w:val="28"/>
        </w:rPr>
        <w:t xml:space="preserve"> </w:t>
      </w:r>
      <w:r w:rsidR="00230130" w:rsidRPr="00230130">
        <w:rPr>
          <w:bCs/>
          <w:sz w:val="28"/>
          <w:szCs w:val="28"/>
        </w:rPr>
        <w:t xml:space="preserve">осуществляется как за счет бюджетных средств, так и внебюджетных средств, в </w:t>
      </w:r>
      <w:r w:rsidRPr="00230130">
        <w:rPr>
          <w:bCs/>
          <w:sz w:val="28"/>
          <w:szCs w:val="28"/>
        </w:rPr>
        <w:t>соответствии с законодательством Российской Федерации и субъектов</w:t>
      </w:r>
      <w:r w:rsidR="00230130" w:rsidRPr="00230130">
        <w:rPr>
          <w:bCs/>
          <w:sz w:val="28"/>
          <w:szCs w:val="28"/>
        </w:rPr>
        <w:t xml:space="preserve"> Российской Федерации.</w:t>
      </w:r>
    </w:p>
    <w:p w:rsidR="0073140D" w:rsidRPr="005547F1" w:rsidRDefault="00EC6F47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УЧАСТНИКИ СОРЕВНОВАНИЙ</w:t>
      </w:r>
    </w:p>
    <w:p w:rsidR="00FD293E" w:rsidRPr="00FD293E" w:rsidRDefault="00A20C86" w:rsidP="00510301">
      <w:pPr>
        <w:pStyle w:val="a5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соревнованиям</w:t>
      </w:r>
      <w:r w:rsidR="00E42A4C">
        <w:rPr>
          <w:bCs/>
          <w:color w:val="000000"/>
          <w:sz w:val="28"/>
          <w:szCs w:val="28"/>
        </w:rPr>
        <w:t xml:space="preserve"> </w:t>
      </w:r>
      <w:r w:rsidR="00D944A5">
        <w:rPr>
          <w:bCs/>
          <w:color w:val="000000"/>
          <w:sz w:val="28"/>
          <w:szCs w:val="28"/>
        </w:rPr>
        <w:t>допускаются спортсмены</w:t>
      </w:r>
      <w:r w:rsidR="00117968" w:rsidRPr="00117968">
        <w:rPr>
          <w:bCs/>
          <w:color w:val="000000"/>
          <w:sz w:val="28"/>
          <w:szCs w:val="28"/>
        </w:rPr>
        <w:t>,</w:t>
      </w:r>
      <w:r w:rsidR="00117968">
        <w:rPr>
          <w:bCs/>
          <w:color w:val="000000"/>
          <w:sz w:val="28"/>
          <w:szCs w:val="28"/>
        </w:rPr>
        <w:t xml:space="preserve"> </w:t>
      </w:r>
      <w:r w:rsidR="00BB3C6F">
        <w:rPr>
          <w:bCs/>
          <w:color w:val="000000"/>
          <w:sz w:val="28"/>
          <w:szCs w:val="28"/>
        </w:rPr>
        <w:t>имеющие постоянную или временную прописку на территории Смоленской области</w:t>
      </w:r>
      <w:r w:rsidR="00FD293E">
        <w:rPr>
          <w:bCs/>
          <w:color w:val="000000"/>
          <w:sz w:val="28"/>
          <w:szCs w:val="28"/>
        </w:rPr>
        <w:t xml:space="preserve"> </w:t>
      </w:r>
      <w:r w:rsidR="00FD293E" w:rsidRPr="00FD293E">
        <w:rPr>
          <w:bCs/>
          <w:color w:val="000000"/>
          <w:sz w:val="28"/>
          <w:szCs w:val="28"/>
        </w:rPr>
        <w:t xml:space="preserve">и </w:t>
      </w:r>
      <w:r w:rsidR="00E9229F">
        <w:rPr>
          <w:bCs/>
          <w:color w:val="000000"/>
          <w:sz w:val="28"/>
          <w:szCs w:val="28"/>
        </w:rPr>
        <w:t>прошедшие</w:t>
      </w:r>
      <w:r w:rsidR="00FD293E" w:rsidRPr="00FD293E">
        <w:rPr>
          <w:bCs/>
          <w:color w:val="000000"/>
          <w:sz w:val="28"/>
          <w:szCs w:val="28"/>
        </w:rPr>
        <w:t xml:space="preserve"> пр</w:t>
      </w:r>
      <w:r w:rsidR="00510301">
        <w:rPr>
          <w:bCs/>
          <w:color w:val="000000"/>
          <w:sz w:val="28"/>
          <w:szCs w:val="28"/>
        </w:rPr>
        <w:t>едварительную онлайн-</w:t>
      </w:r>
      <w:r w:rsidR="00E9229F">
        <w:rPr>
          <w:bCs/>
          <w:color w:val="000000"/>
          <w:sz w:val="28"/>
          <w:szCs w:val="28"/>
        </w:rPr>
        <w:t>регистрацию</w:t>
      </w:r>
      <w:r w:rsidR="00FD293E" w:rsidRPr="00FD293E">
        <w:rPr>
          <w:bCs/>
          <w:color w:val="000000"/>
          <w:sz w:val="28"/>
          <w:szCs w:val="28"/>
        </w:rPr>
        <w:t xml:space="preserve"> до 20:00 30 января 2024 г</w:t>
      </w:r>
      <w:r w:rsidR="00BB3C6F" w:rsidRPr="00FD293E">
        <w:rPr>
          <w:bCs/>
          <w:color w:val="000000"/>
          <w:sz w:val="28"/>
          <w:szCs w:val="28"/>
        </w:rPr>
        <w:t>.</w:t>
      </w:r>
      <w:r w:rsidR="00BB3C6F">
        <w:rPr>
          <w:bCs/>
          <w:color w:val="000000"/>
          <w:sz w:val="28"/>
          <w:szCs w:val="28"/>
        </w:rPr>
        <w:t xml:space="preserve"> Председатель комиссии по допуску</w:t>
      </w:r>
      <w:r w:rsidR="008F33BD">
        <w:rPr>
          <w:bCs/>
          <w:color w:val="000000"/>
          <w:sz w:val="28"/>
          <w:szCs w:val="28"/>
        </w:rPr>
        <w:t xml:space="preserve"> участников</w:t>
      </w:r>
      <w:r w:rsidR="00BB3C6F">
        <w:rPr>
          <w:bCs/>
          <w:color w:val="000000"/>
          <w:sz w:val="28"/>
          <w:szCs w:val="28"/>
        </w:rPr>
        <w:t xml:space="preserve"> имеет право отказать в участии </w:t>
      </w:r>
      <w:r w:rsidR="00FD293E">
        <w:rPr>
          <w:bCs/>
          <w:color w:val="000000"/>
          <w:sz w:val="28"/>
          <w:szCs w:val="28"/>
        </w:rPr>
        <w:t>в соревновании без объяснения причины. В этом случае организаторы обязаны оповестить об этом заранее любым доступным способом (</w:t>
      </w:r>
      <w:r w:rsidR="00FD293E">
        <w:rPr>
          <w:bCs/>
          <w:color w:val="000000"/>
          <w:sz w:val="28"/>
          <w:szCs w:val="28"/>
          <w:lang w:val="en-US"/>
        </w:rPr>
        <w:t>e</w:t>
      </w:r>
      <w:r w:rsidR="00FD293E" w:rsidRPr="00FD293E">
        <w:rPr>
          <w:bCs/>
          <w:color w:val="000000"/>
          <w:sz w:val="28"/>
          <w:szCs w:val="28"/>
        </w:rPr>
        <w:t>-</w:t>
      </w:r>
      <w:r w:rsidR="00FD293E">
        <w:rPr>
          <w:bCs/>
          <w:color w:val="000000"/>
          <w:sz w:val="28"/>
          <w:szCs w:val="28"/>
          <w:lang w:val="en-US"/>
        </w:rPr>
        <w:t>mail</w:t>
      </w:r>
      <w:r w:rsidR="00FD293E">
        <w:rPr>
          <w:bCs/>
          <w:color w:val="000000"/>
          <w:sz w:val="28"/>
          <w:szCs w:val="28"/>
        </w:rPr>
        <w:t xml:space="preserve"> или телефон, указанные при регистрации, сайт ФШСО</w:t>
      </w:r>
      <w:r w:rsidR="00FD293E" w:rsidRPr="00FD293E">
        <w:rPr>
          <w:bCs/>
          <w:color w:val="000000"/>
          <w:sz w:val="28"/>
          <w:szCs w:val="28"/>
        </w:rPr>
        <w:t xml:space="preserve"> </w:t>
      </w:r>
      <w:hyperlink r:id="rId8" w:history="1">
        <w:r w:rsidR="00FD293E" w:rsidRPr="00A4641C">
          <w:rPr>
            <w:rStyle w:val="a7"/>
            <w:bCs/>
            <w:sz w:val="28"/>
            <w:szCs w:val="28"/>
            <w:lang w:val="en-US"/>
          </w:rPr>
          <w:t>www</w:t>
        </w:r>
        <w:r w:rsidR="00FD293E" w:rsidRPr="00A4641C">
          <w:rPr>
            <w:rStyle w:val="a7"/>
            <w:bCs/>
            <w:sz w:val="28"/>
            <w:szCs w:val="28"/>
          </w:rPr>
          <w:t>.</w:t>
        </w:r>
        <w:r w:rsidR="00FD293E" w:rsidRPr="00A4641C">
          <w:rPr>
            <w:rStyle w:val="a7"/>
            <w:bCs/>
            <w:sz w:val="28"/>
            <w:szCs w:val="28"/>
            <w:lang w:val="en-US"/>
          </w:rPr>
          <w:t>chess</w:t>
        </w:r>
        <w:r w:rsidR="00FD293E" w:rsidRPr="00A4641C">
          <w:rPr>
            <w:rStyle w:val="a7"/>
            <w:bCs/>
            <w:sz w:val="28"/>
            <w:szCs w:val="28"/>
          </w:rPr>
          <w:t>67.</w:t>
        </w:r>
        <w:proofErr w:type="spellStart"/>
        <w:r w:rsidR="00FD293E" w:rsidRPr="00A4641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FD293E" w:rsidRPr="00FD293E">
        <w:rPr>
          <w:bCs/>
          <w:color w:val="000000"/>
          <w:sz w:val="28"/>
          <w:szCs w:val="28"/>
        </w:rPr>
        <w:t>)</w:t>
      </w:r>
      <w:r w:rsidR="00FD293E">
        <w:rPr>
          <w:bCs/>
          <w:color w:val="000000"/>
          <w:sz w:val="28"/>
          <w:szCs w:val="28"/>
        </w:rPr>
        <w:t>.</w:t>
      </w:r>
    </w:p>
    <w:p w:rsidR="00EC6F47" w:rsidRPr="005E2D2D" w:rsidRDefault="005E2D2D" w:rsidP="00D6056A">
      <w:pPr>
        <w:pStyle w:val="a5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ПРОВЕДЕНИЯ</w:t>
      </w:r>
    </w:p>
    <w:p w:rsidR="00510301" w:rsidRDefault="00721863" w:rsidP="00D944A5">
      <w:pPr>
        <w:pStyle w:val="a5"/>
        <w:spacing w:line="20" w:lineRule="atLeast"/>
        <w:ind w:firstLine="567"/>
        <w:rPr>
          <w:sz w:val="28"/>
          <w:szCs w:val="28"/>
        </w:rPr>
      </w:pPr>
      <w:r w:rsidRPr="00A10288">
        <w:rPr>
          <w:bCs/>
          <w:color w:val="000000"/>
          <w:sz w:val="28"/>
          <w:szCs w:val="28"/>
        </w:rPr>
        <w:t>Соревнования проводятся</w:t>
      </w:r>
      <w:r w:rsidR="006D1030">
        <w:rPr>
          <w:bCs/>
          <w:color w:val="000000"/>
          <w:sz w:val="28"/>
          <w:szCs w:val="28"/>
        </w:rPr>
        <w:t xml:space="preserve"> </w:t>
      </w:r>
      <w:r w:rsidR="005E2D2D">
        <w:rPr>
          <w:sz w:val="28"/>
          <w:szCs w:val="28"/>
        </w:rPr>
        <w:t>по швейцарской или круговой системе</w:t>
      </w:r>
      <w:r w:rsidR="00EF2D49">
        <w:rPr>
          <w:sz w:val="28"/>
          <w:szCs w:val="28"/>
        </w:rPr>
        <w:t xml:space="preserve"> в 7 туров</w:t>
      </w:r>
      <w:r w:rsidR="005E2D2D">
        <w:rPr>
          <w:sz w:val="28"/>
          <w:szCs w:val="28"/>
        </w:rPr>
        <w:t xml:space="preserve"> по Правилам вида спорта шахматы</w:t>
      </w:r>
      <w:r w:rsidR="00871018" w:rsidRPr="00871018">
        <w:rPr>
          <w:sz w:val="28"/>
          <w:szCs w:val="28"/>
        </w:rPr>
        <w:t>,</w:t>
      </w:r>
      <w:r w:rsidR="005E2D2D">
        <w:rPr>
          <w:sz w:val="28"/>
          <w:szCs w:val="28"/>
        </w:rPr>
        <w:t xml:space="preserve"> утвержденным</w:t>
      </w:r>
      <w:r w:rsidR="00B64B7C">
        <w:rPr>
          <w:sz w:val="28"/>
          <w:szCs w:val="28"/>
        </w:rPr>
        <w:t xml:space="preserve"> приказом</w:t>
      </w:r>
      <w:r w:rsidR="001A245E">
        <w:rPr>
          <w:sz w:val="28"/>
          <w:szCs w:val="28"/>
        </w:rPr>
        <w:t xml:space="preserve"> </w:t>
      </w:r>
      <w:r w:rsidR="00B64B7C">
        <w:rPr>
          <w:sz w:val="28"/>
          <w:szCs w:val="28"/>
        </w:rPr>
        <w:t>№</w:t>
      </w:r>
      <w:r w:rsidR="00470986">
        <w:rPr>
          <w:sz w:val="28"/>
          <w:szCs w:val="28"/>
        </w:rPr>
        <w:t xml:space="preserve"> </w:t>
      </w:r>
      <w:r w:rsidR="00B64B7C">
        <w:rPr>
          <w:sz w:val="28"/>
          <w:szCs w:val="28"/>
        </w:rPr>
        <w:t>988</w:t>
      </w:r>
      <w:r w:rsidR="005E2D2D">
        <w:rPr>
          <w:sz w:val="28"/>
          <w:szCs w:val="28"/>
        </w:rPr>
        <w:t xml:space="preserve"> Мин</w:t>
      </w:r>
      <w:r w:rsidR="00EF2D49">
        <w:rPr>
          <w:sz w:val="28"/>
          <w:szCs w:val="28"/>
        </w:rPr>
        <w:t xml:space="preserve">истерством </w:t>
      </w:r>
      <w:r w:rsidR="005E2D2D">
        <w:rPr>
          <w:sz w:val="28"/>
          <w:szCs w:val="28"/>
        </w:rPr>
        <w:t xml:space="preserve">спорта РФ </w:t>
      </w:r>
      <w:r w:rsidR="00470986">
        <w:rPr>
          <w:sz w:val="28"/>
          <w:szCs w:val="28"/>
        </w:rPr>
        <w:t xml:space="preserve">от </w:t>
      </w:r>
      <w:r w:rsidR="00B64B7C">
        <w:rPr>
          <w:sz w:val="28"/>
          <w:szCs w:val="28"/>
        </w:rPr>
        <w:t>2</w:t>
      </w:r>
      <w:r w:rsidR="00871018" w:rsidRPr="00871018">
        <w:rPr>
          <w:sz w:val="28"/>
          <w:szCs w:val="28"/>
        </w:rPr>
        <w:t>9</w:t>
      </w:r>
      <w:r w:rsidR="005E2D2D">
        <w:rPr>
          <w:sz w:val="28"/>
          <w:szCs w:val="28"/>
        </w:rPr>
        <w:t xml:space="preserve"> декабря 20</w:t>
      </w:r>
      <w:r w:rsidR="00B64B7C">
        <w:rPr>
          <w:sz w:val="28"/>
          <w:szCs w:val="28"/>
        </w:rPr>
        <w:t>20</w:t>
      </w:r>
      <w:r w:rsidR="00FD293E">
        <w:rPr>
          <w:sz w:val="28"/>
          <w:szCs w:val="28"/>
        </w:rPr>
        <w:t xml:space="preserve"> </w:t>
      </w:r>
      <w:r w:rsidR="005E2D2D">
        <w:rPr>
          <w:sz w:val="28"/>
          <w:szCs w:val="28"/>
        </w:rPr>
        <w:t>года</w:t>
      </w:r>
      <w:r w:rsidR="00470986">
        <w:rPr>
          <w:sz w:val="28"/>
          <w:szCs w:val="28"/>
        </w:rPr>
        <w:t xml:space="preserve">, со всеми поправками и изменениями, не противоречащими правилам </w:t>
      </w:r>
      <w:r w:rsidR="00470986">
        <w:rPr>
          <w:sz w:val="28"/>
          <w:szCs w:val="28"/>
          <w:lang w:val="en-US"/>
        </w:rPr>
        <w:t>FIDE</w:t>
      </w:r>
      <w:r w:rsidR="00470986">
        <w:rPr>
          <w:sz w:val="28"/>
          <w:szCs w:val="28"/>
        </w:rPr>
        <w:t>,</w:t>
      </w:r>
      <w:r w:rsidR="00B02A58">
        <w:rPr>
          <w:sz w:val="28"/>
          <w:szCs w:val="28"/>
        </w:rPr>
        <w:t xml:space="preserve"> с приме</w:t>
      </w:r>
      <w:r w:rsidR="00EF2D49">
        <w:rPr>
          <w:sz w:val="28"/>
          <w:szCs w:val="28"/>
        </w:rPr>
        <w:t xml:space="preserve">нением </w:t>
      </w:r>
      <w:r w:rsidR="00470986">
        <w:rPr>
          <w:sz w:val="28"/>
          <w:szCs w:val="28"/>
        </w:rPr>
        <w:t xml:space="preserve">жеребьевочной </w:t>
      </w:r>
      <w:r w:rsidR="00EF2D49">
        <w:rPr>
          <w:sz w:val="28"/>
          <w:szCs w:val="28"/>
        </w:rPr>
        <w:t xml:space="preserve">программы </w:t>
      </w:r>
      <w:r w:rsidR="00EF2D49">
        <w:rPr>
          <w:sz w:val="28"/>
          <w:szCs w:val="28"/>
          <w:lang w:val="en-US"/>
        </w:rPr>
        <w:t>S</w:t>
      </w:r>
      <w:r w:rsidR="00A802BA">
        <w:rPr>
          <w:sz w:val="28"/>
          <w:szCs w:val="28"/>
          <w:lang w:val="en-US"/>
        </w:rPr>
        <w:t>wiss</w:t>
      </w:r>
      <w:r w:rsidR="00C8453D">
        <w:rPr>
          <w:sz w:val="28"/>
          <w:szCs w:val="28"/>
        </w:rPr>
        <w:t xml:space="preserve"> </w:t>
      </w:r>
      <w:r w:rsidR="00A802BA">
        <w:rPr>
          <w:sz w:val="28"/>
          <w:szCs w:val="28"/>
          <w:lang w:val="en-US"/>
        </w:rPr>
        <w:t>Ma</w:t>
      </w:r>
      <w:r w:rsidR="007C463D">
        <w:rPr>
          <w:sz w:val="28"/>
          <w:szCs w:val="28"/>
          <w:lang w:val="en-US"/>
        </w:rPr>
        <w:t>nager</w:t>
      </w:r>
      <w:r w:rsidR="00A802BA">
        <w:rPr>
          <w:sz w:val="28"/>
          <w:szCs w:val="28"/>
        </w:rPr>
        <w:t>,</w:t>
      </w:r>
      <w:r w:rsidR="001A245E">
        <w:rPr>
          <w:sz w:val="28"/>
          <w:szCs w:val="28"/>
        </w:rPr>
        <w:t xml:space="preserve"> </w:t>
      </w:r>
      <w:r w:rsidR="00A802BA">
        <w:rPr>
          <w:sz w:val="28"/>
          <w:szCs w:val="28"/>
          <w:lang w:val="en-US"/>
        </w:rPr>
        <w:t>c</w:t>
      </w:r>
      <w:r w:rsidR="00B64B7C">
        <w:rPr>
          <w:sz w:val="28"/>
          <w:szCs w:val="28"/>
        </w:rPr>
        <w:t xml:space="preserve"> </w:t>
      </w:r>
      <w:r w:rsidR="00A802BA">
        <w:rPr>
          <w:sz w:val="28"/>
          <w:szCs w:val="28"/>
        </w:rPr>
        <w:t xml:space="preserve">обсчетом Российского </w:t>
      </w:r>
      <w:r w:rsidR="007B6153">
        <w:rPr>
          <w:sz w:val="28"/>
          <w:szCs w:val="28"/>
        </w:rPr>
        <w:t xml:space="preserve">и Международного </w:t>
      </w:r>
      <w:r w:rsidR="00A802BA">
        <w:rPr>
          <w:sz w:val="28"/>
          <w:szCs w:val="28"/>
        </w:rPr>
        <w:t>рейтинга</w:t>
      </w:r>
      <w:r w:rsidR="00B02A58">
        <w:rPr>
          <w:sz w:val="28"/>
          <w:szCs w:val="28"/>
        </w:rPr>
        <w:t xml:space="preserve">. </w:t>
      </w:r>
    </w:p>
    <w:p w:rsidR="007F70B8" w:rsidRDefault="007F70B8" w:rsidP="00D944A5">
      <w:pPr>
        <w:pStyle w:val="a5"/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времени </w:t>
      </w:r>
      <w:r w:rsidR="00510301">
        <w:rPr>
          <w:sz w:val="28"/>
          <w:szCs w:val="28"/>
        </w:rPr>
        <w:t xml:space="preserve">– </w:t>
      </w:r>
      <w:r w:rsidR="007A37B5">
        <w:rPr>
          <w:sz w:val="28"/>
          <w:szCs w:val="28"/>
        </w:rPr>
        <w:t>60</w:t>
      </w:r>
      <w:r w:rsidR="00FD293E">
        <w:rPr>
          <w:sz w:val="28"/>
          <w:szCs w:val="28"/>
        </w:rPr>
        <w:t xml:space="preserve"> </w:t>
      </w:r>
      <w:r>
        <w:rPr>
          <w:sz w:val="28"/>
          <w:szCs w:val="28"/>
        </w:rPr>
        <w:t>мин каждому участнику до конца партии с добавлением 30</w:t>
      </w:r>
      <w:r w:rsidR="00FD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сек, начиная с первого хода. </w:t>
      </w:r>
    </w:p>
    <w:p w:rsidR="00510301" w:rsidRDefault="00867AA6" w:rsidP="00510301">
      <w:pPr>
        <w:pStyle w:val="a5"/>
        <w:spacing w:after="120"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проводится с соблюдением требований</w:t>
      </w:r>
      <w:r w:rsidR="00D6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античитерских правил, утвержденных </w:t>
      </w:r>
      <w:r w:rsidR="007B6153"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>, при стандартном уровне защиты.</w:t>
      </w:r>
      <w:r w:rsidR="00D6056A">
        <w:rPr>
          <w:sz w:val="28"/>
          <w:szCs w:val="28"/>
        </w:rPr>
        <w:t xml:space="preserve"> </w:t>
      </w:r>
      <w:r w:rsidR="00DB4205">
        <w:rPr>
          <w:sz w:val="28"/>
          <w:szCs w:val="28"/>
        </w:rPr>
        <w:t xml:space="preserve">Поведение участников соревнований регламентируется в соответствии </w:t>
      </w:r>
      <w:r w:rsidR="00D6056A">
        <w:rPr>
          <w:sz w:val="28"/>
          <w:szCs w:val="28"/>
        </w:rPr>
        <w:t>с</w:t>
      </w:r>
      <w:r w:rsidR="00DB4205">
        <w:rPr>
          <w:sz w:val="28"/>
          <w:szCs w:val="28"/>
        </w:rPr>
        <w:t xml:space="preserve"> </w:t>
      </w:r>
      <w:r w:rsidR="00DB4205" w:rsidRPr="00361586">
        <w:rPr>
          <w:sz w:val="28"/>
          <w:szCs w:val="28"/>
        </w:rPr>
        <w:t>Положением «О спортивных санкциях в виде спорта шахматы».</w:t>
      </w:r>
      <w:r w:rsidR="00510301">
        <w:rPr>
          <w:sz w:val="28"/>
          <w:szCs w:val="28"/>
        </w:rPr>
        <w:t xml:space="preserve"> </w:t>
      </w:r>
    </w:p>
    <w:p w:rsidR="00361586" w:rsidRDefault="00361586" w:rsidP="00510301">
      <w:pPr>
        <w:pStyle w:val="a5"/>
        <w:spacing w:after="120" w:line="20" w:lineRule="atLeast"/>
        <w:ind w:firstLine="567"/>
        <w:rPr>
          <w:sz w:val="28"/>
          <w:szCs w:val="28"/>
        </w:rPr>
      </w:pPr>
      <w:r w:rsidRPr="00361586">
        <w:rPr>
          <w:sz w:val="28"/>
          <w:szCs w:val="28"/>
        </w:rPr>
        <w:t xml:space="preserve">Апелляционный комитет назначается </w:t>
      </w:r>
      <w:r>
        <w:rPr>
          <w:sz w:val="28"/>
          <w:szCs w:val="28"/>
        </w:rPr>
        <w:t>ГСК</w:t>
      </w:r>
      <w:r w:rsidRPr="00361586">
        <w:rPr>
          <w:sz w:val="28"/>
          <w:szCs w:val="28"/>
        </w:rPr>
        <w:t xml:space="preserve"> в составе 5 человек (3 основных члена и 2 запасных). Протесты на решение главного арбитра могут подаваться только в письменном виде и в течение </w:t>
      </w:r>
      <w:r>
        <w:rPr>
          <w:sz w:val="28"/>
          <w:szCs w:val="28"/>
        </w:rPr>
        <w:t>30 мин.</w:t>
      </w:r>
      <w:r w:rsidRPr="00361586">
        <w:rPr>
          <w:sz w:val="28"/>
          <w:szCs w:val="28"/>
        </w:rPr>
        <w:t xml:space="preserve"> после окончания тура с внесением залоговой суммы в размере </w:t>
      </w:r>
      <w:r>
        <w:rPr>
          <w:sz w:val="28"/>
          <w:szCs w:val="28"/>
        </w:rPr>
        <w:t>2</w:t>
      </w:r>
      <w:r w:rsidRPr="00361586">
        <w:rPr>
          <w:sz w:val="28"/>
          <w:szCs w:val="28"/>
        </w:rPr>
        <w:t>000 (</w:t>
      </w:r>
      <w:r>
        <w:rPr>
          <w:sz w:val="28"/>
          <w:szCs w:val="28"/>
        </w:rPr>
        <w:t>две</w:t>
      </w:r>
      <w:r w:rsidRPr="0036158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61586">
        <w:rPr>
          <w:sz w:val="28"/>
          <w:szCs w:val="28"/>
        </w:rPr>
        <w:t xml:space="preserve">) рублей. В случае отклонения протеста деньги </w:t>
      </w:r>
      <w:r>
        <w:rPr>
          <w:sz w:val="28"/>
          <w:szCs w:val="28"/>
        </w:rPr>
        <w:t>направляются</w:t>
      </w:r>
      <w:r w:rsidRPr="00361586">
        <w:rPr>
          <w:sz w:val="28"/>
          <w:szCs w:val="28"/>
        </w:rPr>
        <w:t xml:space="preserve"> на покрытие расходов по проведению соревнования. Решение апелляционного комитета является окончательным.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62"/>
      </w:tblGrid>
      <w:tr w:rsidR="00C70B08" w:rsidTr="00C70B08">
        <w:tc>
          <w:tcPr>
            <w:tcW w:w="4379" w:type="dxa"/>
            <w:gridSpan w:val="2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70B08">
              <w:rPr>
                <w:b/>
                <w:sz w:val="28"/>
                <w:szCs w:val="28"/>
              </w:rPr>
              <w:t>Расписание туров</w:t>
            </w:r>
          </w:p>
        </w:tc>
      </w:tr>
      <w:tr w:rsidR="00C70B08" w:rsidTr="00C70B08">
        <w:tc>
          <w:tcPr>
            <w:tcW w:w="817" w:type="dxa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тур:</w:t>
            </w:r>
          </w:p>
        </w:tc>
        <w:tc>
          <w:tcPr>
            <w:tcW w:w="3562" w:type="dxa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70B08">
              <w:rPr>
                <w:b/>
                <w:sz w:val="28"/>
                <w:szCs w:val="28"/>
              </w:rPr>
              <w:t>дата и время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 w:rsidR="00C70B08" w:rsidRDefault="00C70B08" w:rsidP="00C70B08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 2024 г. 18:00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</w:tcPr>
          <w:p w:rsidR="00C70B08" w:rsidRDefault="00C70B08" w:rsidP="00317AFA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2024 г. 1</w:t>
            </w:r>
            <w:r w:rsidR="00AF02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C70B08" w:rsidRDefault="00C70B08" w:rsidP="00317AFA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7AFA">
              <w:rPr>
                <w:sz w:val="28"/>
                <w:szCs w:val="28"/>
              </w:rPr>
              <w:t>2 февраля 2024 г. 17</w:t>
            </w:r>
            <w:r>
              <w:rPr>
                <w:sz w:val="28"/>
                <w:szCs w:val="28"/>
              </w:rPr>
              <w:t>:00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C70B08" w:rsidRDefault="00C70B08" w:rsidP="00317AFA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 г. 1</w:t>
            </w:r>
            <w:r w:rsidR="00317AFA">
              <w:rPr>
                <w:sz w:val="28"/>
                <w:szCs w:val="28"/>
              </w:rPr>
              <w:t>0:0</w:t>
            </w:r>
            <w:r>
              <w:rPr>
                <w:sz w:val="28"/>
                <w:szCs w:val="28"/>
              </w:rPr>
              <w:t>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C70B08" w:rsidRDefault="00C70B08" w:rsidP="00317AFA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 г. 1</w:t>
            </w:r>
            <w:r w:rsidR="00AF02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C70B08" w:rsidRDefault="007A37B5" w:rsidP="007A37B5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 2024 г. 9</w:t>
            </w:r>
            <w:r w:rsidR="00C70B0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C70B08">
              <w:rPr>
                <w:sz w:val="28"/>
                <w:szCs w:val="28"/>
              </w:rPr>
              <w:t>0</w:t>
            </w:r>
          </w:p>
        </w:tc>
      </w:tr>
      <w:tr w:rsidR="00C70B08" w:rsidTr="00C70B08">
        <w:tc>
          <w:tcPr>
            <w:tcW w:w="817" w:type="dxa"/>
          </w:tcPr>
          <w:p w:rsidR="00C70B08" w:rsidRDefault="00C70B08" w:rsidP="00C70B08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C70B08" w:rsidRDefault="00C70B08" w:rsidP="00317AFA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 2024 г. 1</w:t>
            </w:r>
            <w:r w:rsidR="00D802EB">
              <w:rPr>
                <w:sz w:val="28"/>
                <w:szCs w:val="28"/>
              </w:rPr>
              <w:t>3</w:t>
            </w:r>
            <w:r w:rsidR="00317AFA">
              <w:rPr>
                <w:sz w:val="28"/>
                <w:szCs w:val="28"/>
              </w:rPr>
              <w:t>:</w:t>
            </w:r>
            <w:r w:rsidR="00D802EB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653AD3" w:rsidRPr="005547F1" w:rsidRDefault="00653AD3" w:rsidP="00653AD3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sz w:val="28"/>
          <w:szCs w:val="28"/>
        </w:rPr>
      </w:pPr>
      <w:r w:rsidRPr="005547F1">
        <w:rPr>
          <w:b/>
          <w:sz w:val="28"/>
          <w:szCs w:val="28"/>
        </w:rPr>
        <w:lastRenderedPageBreak/>
        <w:t>ЗАЯВКИ НА УЧАСТИЕ</w:t>
      </w:r>
    </w:p>
    <w:p w:rsidR="00653AD3" w:rsidRPr="004145D4" w:rsidRDefault="00653AD3" w:rsidP="00653AD3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соревновании необходи</w:t>
      </w:r>
      <w:r w:rsidR="00510301">
        <w:rPr>
          <w:sz w:val="28"/>
          <w:szCs w:val="28"/>
        </w:rPr>
        <w:t xml:space="preserve">мо пройти онлайн-регистрацию </w:t>
      </w:r>
      <w:r>
        <w:rPr>
          <w:sz w:val="28"/>
          <w:szCs w:val="28"/>
        </w:rPr>
        <w:t>не позднее 20:00</w:t>
      </w:r>
      <w:r w:rsidRPr="004145D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145D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</w:t>
      </w:r>
      <w:r w:rsidR="0051030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53AD3" w:rsidRDefault="00653AD3" w:rsidP="00653AD3">
      <w:pPr>
        <w:spacing w:line="20" w:lineRule="atLeast"/>
        <w:ind w:firstLine="567"/>
        <w:jc w:val="both"/>
        <w:rPr>
          <w:sz w:val="28"/>
          <w:szCs w:val="28"/>
        </w:rPr>
      </w:pPr>
      <w:r w:rsidRPr="005D5FAA">
        <w:rPr>
          <w:sz w:val="28"/>
          <w:szCs w:val="28"/>
        </w:rPr>
        <w:t>Окончательные заявки</w:t>
      </w:r>
      <w:r>
        <w:rPr>
          <w:sz w:val="28"/>
          <w:szCs w:val="28"/>
        </w:rPr>
        <w:t xml:space="preserve"> по установленной форме (</w:t>
      </w:r>
      <w:r w:rsidRPr="00C06B21">
        <w:rPr>
          <w:b/>
          <w:i/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Pr="005D5FAA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Председателю комиссии по допуску </w:t>
      </w:r>
      <w:r w:rsidR="008F33BD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при</w:t>
      </w:r>
      <w:r w:rsidRPr="005D5FAA">
        <w:rPr>
          <w:sz w:val="28"/>
          <w:szCs w:val="28"/>
        </w:rPr>
        <w:t xml:space="preserve"> регистрации. Каждый из участников должен иметь при себе</w:t>
      </w:r>
      <w:r>
        <w:rPr>
          <w:sz w:val="28"/>
          <w:szCs w:val="28"/>
        </w:rPr>
        <w:t>:</w:t>
      </w:r>
    </w:p>
    <w:p w:rsidR="00510301" w:rsidRDefault="00653AD3" w:rsidP="00510301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A4511A">
        <w:rPr>
          <w:sz w:val="28"/>
          <w:szCs w:val="28"/>
        </w:rPr>
        <w:t>паспорт/свидетельство о рождении;</w:t>
      </w:r>
    </w:p>
    <w:p w:rsidR="00653AD3" w:rsidRDefault="00653AD3" w:rsidP="00653AD3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A4511A">
        <w:rPr>
          <w:sz w:val="28"/>
          <w:szCs w:val="28"/>
        </w:rPr>
        <w:t>полис ОМС;</w:t>
      </w:r>
    </w:p>
    <w:p w:rsidR="000850C6" w:rsidRPr="00361586" w:rsidRDefault="00345E0E" w:rsidP="003818A0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361586">
        <w:rPr>
          <w:sz w:val="28"/>
          <w:szCs w:val="28"/>
        </w:rPr>
        <w:t>полис страхования жизни и здоровья от несчастных случаев</w:t>
      </w:r>
      <w:r w:rsidR="000850C6" w:rsidRPr="00361586">
        <w:rPr>
          <w:sz w:val="28"/>
          <w:szCs w:val="28"/>
        </w:rPr>
        <w:t>;</w:t>
      </w:r>
    </w:p>
    <w:p w:rsidR="00653AD3" w:rsidRPr="00653AD3" w:rsidRDefault="00653AD3" w:rsidP="00653AD3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jc w:val="both"/>
        <w:rPr>
          <w:b/>
          <w:sz w:val="28"/>
          <w:szCs w:val="28"/>
        </w:rPr>
      </w:pPr>
      <w:r w:rsidRPr="00653AD3">
        <w:rPr>
          <w:b/>
          <w:sz w:val="28"/>
          <w:szCs w:val="28"/>
        </w:rPr>
        <w:t>РЕГИСТРАЦИЯ</w:t>
      </w:r>
    </w:p>
    <w:p w:rsidR="00653AD3" w:rsidRPr="00653AD3" w:rsidRDefault="00510301" w:rsidP="00653AD3">
      <w:pPr>
        <w:pStyle w:val="a9"/>
        <w:spacing w:line="20" w:lineRule="atLeas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Очная регистрация для с</w:t>
      </w:r>
      <w:r w:rsidR="00653AD3" w:rsidRPr="00653AD3">
        <w:rPr>
          <w:bCs/>
          <w:sz w:val="28"/>
          <w:szCs w:val="28"/>
        </w:rPr>
        <w:t>моленских участников соревнования</w:t>
      </w:r>
      <w:r>
        <w:rPr>
          <w:bCs/>
          <w:sz w:val="28"/>
          <w:szCs w:val="28"/>
        </w:rPr>
        <w:t xml:space="preserve"> –</w:t>
      </w:r>
      <w:r w:rsidR="00653AD3" w:rsidRPr="00653AD3">
        <w:rPr>
          <w:bCs/>
          <w:sz w:val="28"/>
          <w:szCs w:val="28"/>
        </w:rPr>
        <w:t xml:space="preserve"> «31» января 2024 года с 10:00 до 18:00 по адресу: г. Смоленск, ул. Ново-Рославльская, д. 9. Дополнительная очная регистрация для </w:t>
      </w:r>
      <w:r w:rsidR="000850C6">
        <w:rPr>
          <w:bCs/>
          <w:sz w:val="28"/>
          <w:szCs w:val="28"/>
        </w:rPr>
        <w:t>иногородних</w:t>
      </w:r>
      <w:r w:rsidR="00653AD3" w:rsidRPr="00653AD3">
        <w:rPr>
          <w:bCs/>
          <w:sz w:val="28"/>
          <w:szCs w:val="28"/>
        </w:rPr>
        <w:t xml:space="preserve"> участников «01» февраля 2024 года с 14:00 до 17:00 по адресу: г. Смоленск, ул. Ленина, д. 12.</w:t>
      </w:r>
    </w:p>
    <w:p w:rsidR="00653AD3" w:rsidRPr="00653AD3" w:rsidRDefault="00653AD3" w:rsidP="00653AD3">
      <w:pPr>
        <w:pStyle w:val="a9"/>
        <w:spacing w:line="20" w:lineRule="atLeast"/>
        <w:jc w:val="both"/>
        <w:rPr>
          <w:bCs/>
          <w:sz w:val="28"/>
          <w:szCs w:val="28"/>
        </w:rPr>
      </w:pPr>
      <w:r w:rsidRPr="00653AD3">
        <w:rPr>
          <w:bCs/>
          <w:sz w:val="28"/>
          <w:szCs w:val="28"/>
        </w:rPr>
        <w:t>Начало соревнований</w:t>
      </w:r>
      <w:r w:rsidR="00510301">
        <w:rPr>
          <w:bCs/>
          <w:sz w:val="28"/>
          <w:szCs w:val="28"/>
        </w:rPr>
        <w:t xml:space="preserve"> –</w:t>
      </w:r>
      <w:r w:rsidRPr="00653AD3">
        <w:rPr>
          <w:bCs/>
          <w:sz w:val="28"/>
          <w:szCs w:val="28"/>
        </w:rPr>
        <w:t xml:space="preserve"> «01» февраля 2024 года в 18:00.</w:t>
      </w:r>
    </w:p>
    <w:p w:rsidR="00B56256" w:rsidRPr="00EC6F47" w:rsidRDefault="00EC6F47" w:rsidP="00D6056A">
      <w:pPr>
        <w:pStyle w:val="a5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</w:t>
      </w:r>
    </w:p>
    <w:p w:rsidR="00721863" w:rsidRDefault="00430E47" w:rsidP="008F33BD">
      <w:pPr>
        <w:spacing w:after="120"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Подведение итогов </w:t>
      </w:r>
      <w:r w:rsidR="00D944A5">
        <w:rPr>
          <w:bCs/>
          <w:sz w:val="28"/>
          <w:szCs w:val="28"/>
        </w:rPr>
        <w:t>соревнований определяются</w:t>
      </w:r>
      <w:r w:rsidR="00721863">
        <w:rPr>
          <w:bCs/>
          <w:sz w:val="28"/>
          <w:szCs w:val="28"/>
        </w:rPr>
        <w:t xml:space="preserve"> по наибольшей сумме набранных очков. Победителями считаются участники</w:t>
      </w:r>
      <w:r w:rsidR="00721863" w:rsidRPr="00664C4B">
        <w:rPr>
          <w:bCs/>
          <w:sz w:val="28"/>
          <w:szCs w:val="28"/>
        </w:rPr>
        <w:t>,</w:t>
      </w:r>
      <w:r w:rsidR="00721863">
        <w:rPr>
          <w:bCs/>
          <w:sz w:val="28"/>
          <w:szCs w:val="28"/>
        </w:rPr>
        <w:t xml:space="preserve"> набравшие наибольшее количество очков.</w:t>
      </w:r>
      <w:r w:rsidR="006725B2">
        <w:rPr>
          <w:bCs/>
          <w:sz w:val="28"/>
          <w:szCs w:val="28"/>
        </w:rPr>
        <w:t xml:space="preserve"> </w:t>
      </w:r>
      <w:r w:rsidR="00721863">
        <w:rPr>
          <w:bCs/>
          <w:sz w:val="28"/>
          <w:szCs w:val="28"/>
        </w:rPr>
        <w:t>В случае равенства набранных очков</w:t>
      </w:r>
      <w:r w:rsidR="000850C6">
        <w:rPr>
          <w:bCs/>
          <w:sz w:val="28"/>
          <w:szCs w:val="28"/>
        </w:rPr>
        <w:t xml:space="preserve"> у двух и более участников победител</w:t>
      </w:r>
      <w:r w:rsidR="004F37AF">
        <w:rPr>
          <w:bCs/>
          <w:sz w:val="28"/>
          <w:szCs w:val="28"/>
        </w:rPr>
        <w:t>ь определяется путем дополнительного матча из двух партий с укороченным контролем (10</w:t>
      </w:r>
      <w:r w:rsidR="004F37AF">
        <w:rPr>
          <w:sz w:val="28"/>
          <w:szCs w:val="28"/>
        </w:rPr>
        <w:t xml:space="preserve"> мин. каждому участнику до конца партии с добавлением 5 сек., начиная с первого хода). Если результат матча – ничья, играется решающая партия по системе «Армагеддон» (5 мин. участнику, играющему белыми фигурами и 4 мин. участнику, играющему черными фигурами до конца партии с добавлением 3 сек., начиная с 61 хода).</w:t>
      </w:r>
      <w:r w:rsidR="004F37AF">
        <w:rPr>
          <w:bCs/>
          <w:sz w:val="28"/>
          <w:szCs w:val="28"/>
        </w:rPr>
        <w:t xml:space="preserve"> Остальные </w:t>
      </w:r>
      <w:r w:rsidR="00721863">
        <w:rPr>
          <w:bCs/>
          <w:sz w:val="28"/>
          <w:szCs w:val="28"/>
        </w:rPr>
        <w:t xml:space="preserve">места определяются по </w:t>
      </w:r>
      <w:r w:rsidR="00DE57DA">
        <w:rPr>
          <w:bCs/>
          <w:sz w:val="28"/>
          <w:szCs w:val="28"/>
        </w:rPr>
        <w:t>следующим</w:t>
      </w:r>
      <w:r w:rsidR="00721863">
        <w:rPr>
          <w:bCs/>
          <w:sz w:val="28"/>
          <w:szCs w:val="28"/>
        </w:rPr>
        <w:t xml:space="preserve"> </w:t>
      </w:r>
      <w:r w:rsidR="00361586">
        <w:rPr>
          <w:bCs/>
          <w:sz w:val="28"/>
          <w:szCs w:val="28"/>
        </w:rPr>
        <w:t xml:space="preserve">дополнительным </w:t>
      </w:r>
      <w:r w:rsidR="00721863">
        <w:rPr>
          <w:bCs/>
          <w:sz w:val="28"/>
          <w:szCs w:val="28"/>
        </w:rPr>
        <w:t>показателя</w:t>
      </w:r>
      <w:r w:rsidR="00E50411">
        <w:rPr>
          <w:bCs/>
          <w:sz w:val="28"/>
          <w:szCs w:val="28"/>
        </w:rPr>
        <w:t>м:</w:t>
      </w:r>
    </w:p>
    <w:p w:rsidR="000850C6" w:rsidRPr="00C06B21" w:rsidRDefault="004F37AF" w:rsidP="004F37AF">
      <w:pPr>
        <w:pStyle w:val="a9"/>
        <w:numPr>
          <w:ilvl w:val="0"/>
          <w:numId w:val="15"/>
        </w:numPr>
        <w:tabs>
          <w:tab w:val="left" w:pos="851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В</w:t>
      </w:r>
      <w:r w:rsidR="000850C6" w:rsidRPr="00C06B21">
        <w:rPr>
          <w:bCs/>
          <w:sz w:val="28"/>
          <w:szCs w:val="28"/>
        </w:rPr>
        <w:t xml:space="preserve"> турнире по швейцарской системе</w:t>
      </w:r>
    </w:p>
    <w:p w:rsidR="00721863" w:rsidRPr="00C06B21" w:rsidRDefault="00E50411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результат личной встречи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345E0E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усеченный коэффициент Бухгольца (без одного худшего результата)</w:t>
      </w:r>
      <w:r w:rsidR="005547F1" w:rsidRPr="00C06B21">
        <w:rPr>
          <w:bCs/>
          <w:sz w:val="28"/>
          <w:szCs w:val="28"/>
        </w:rPr>
        <w:t>;</w:t>
      </w:r>
    </w:p>
    <w:p w:rsidR="00E50411" w:rsidRPr="00C06B21" w:rsidRDefault="00E50411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количество побед</w:t>
      </w:r>
      <w:r w:rsidR="00DE57DA" w:rsidRPr="00C06B21">
        <w:rPr>
          <w:bCs/>
          <w:sz w:val="28"/>
          <w:szCs w:val="28"/>
        </w:rPr>
        <w:t xml:space="preserve"> без учёта партий, присужденных без игры</w:t>
      </w:r>
      <w:r w:rsidR="005547F1" w:rsidRPr="00C06B21">
        <w:rPr>
          <w:bCs/>
          <w:sz w:val="28"/>
          <w:szCs w:val="28"/>
        </w:rPr>
        <w:t>;</w:t>
      </w:r>
    </w:p>
    <w:p w:rsidR="00CA721F" w:rsidRPr="00C06B21" w:rsidRDefault="00345E0E" w:rsidP="004F37AF">
      <w:pPr>
        <w:pStyle w:val="a9"/>
        <w:numPr>
          <w:ilvl w:val="0"/>
          <w:numId w:val="13"/>
        </w:numPr>
        <w:tabs>
          <w:tab w:val="left" w:pos="993"/>
        </w:tabs>
        <w:spacing w:after="120" w:line="20" w:lineRule="atLeast"/>
        <w:contextualSpacing w:val="0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5"/>
        </w:numPr>
        <w:tabs>
          <w:tab w:val="left" w:pos="851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В турнир</w:t>
      </w:r>
      <w:r w:rsidR="00A4511A" w:rsidRPr="00C06B21">
        <w:rPr>
          <w:bCs/>
          <w:sz w:val="28"/>
          <w:szCs w:val="28"/>
        </w:rPr>
        <w:t>е</w:t>
      </w:r>
      <w:r w:rsidRPr="00C06B21">
        <w:rPr>
          <w:bCs/>
          <w:sz w:val="28"/>
          <w:szCs w:val="28"/>
        </w:rPr>
        <w:t xml:space="preserve"> по круговой системе</w:t>
      </w:r>
      <w:r w:rsidR="00E50411" w:rsidRPr="00C06B21">
        <w:rPr>
          <w:bCs/>
          <w:sz w:val="28"/>
          <w:szCs w:val="28"/>
        </w:rPr>
        <w:t xml:space="preserve"> 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результат личной встречи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345E0E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Зоннеборн-Бергер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количество побед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система Койя</w:t>
      </w:r>
      <w:r w:rsidR="005547F1" w:rsidRPr="00C06B21">
        <w:rPr>
          <w:bCs/>
          <w:sz w:val="28"/>
          <w:szCs w:val="28"/>
        </w:rPr>
        <w:t>;</w:t>
      </w:r>
    </w:p>
    <w:p w:rsidR="00C70B08" w:rsidRPr="00C06B21" w:rsidRDefault="00345E0E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="005547F1" w:rsidRPr="00C06B21">
        <w:rPr>
          <w:bCs/>
          <w:sz w:val="28"/>
          <w:szCs w:val="28"/>
        </w:rPr>
        <w:t>;</w:t>
      </w:r>
      <w:r w:rsidR="00C70B08" w:rsidRPr="00C06B21">
        <w:rPr>
          <w:bCs/>
          <w:sz w:val="28"/>
          <w:szCs w:val="28"/>
        </w:rPr>
        <w:br w:type="page"/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lastRenderedPageBreak/>
        <w:t>НАГРАЖДЕНИЕ ПОБЕДИТЕЛЕЙ</w:t>
      </w:r>
    </w:p>
    <w:p w:rsidR="00510301" w:rsidRDefault="007B615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Закрытие соревнования и награждение состоится «04» февраля 2024 года в 18:30. </w:t>
      </w:r>
    </w:p>
    <w:p w:rsidR="007B6153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</w:t>
      </w:r>
      <w:r w:rsidR="00D944A5">
        <w:rPr>
          <w:bCs/>
          <w:sz w:val="28"/>
          <w:szCs w:val="28"/>
        </w:rPr>
        <w:t>награждаются медалями</w:t>
      </w:r>
      <w:r w:rsidR="007C137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грамотами </w:t>
      </w:r>
      <w:r w:rsidR="00DE57DA">
        <w:rPr>
          <w:bCs/>
          <w:sz w:val="28"/>
          <w:szCs w:val="28"/>
        </w:rPr>
        <w:t>Министерства спорта Смоленской области</w:t>
      </w:r>
      <w:r w:rsidR="00691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21863" w:rsidRPr="00780605" w:rsidRDefault="00A4511A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Призы выдаются строго на награждении при личном участии призера. В случае отсутствия номинанта на награждении призы не выдаются и позднее не высылаются.</w:t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ФИНАНСИРОВАНИЕ</w:t>
      </w:r>
    </w:p>
    <w:p w:rsidR="00510301" w:rsidRDefault="00A4511A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653AD3">
        <w:rPr>
          <w:bCs/>
          <w:sz w:val="28"/>
          <w:szCs w:val="28"/>
        </w:rPr>
        <w:t>Министерство спорта Смоленской области</w:t>
      </w:r>
      <w:r w:rsidR="00691EF9" w:rsidRPr="00653AD3">
        <w:rPr>
          <w:bCs/>
          <w:sz w:val="28"/>
          <w:szCs w:val="28"/>
        </w:rPr>
        <w:t xml:space="preserve"> обеспечивает </w:t>
      </w:r>
      <w:r w:rsidR="00792E75" w:rsidRPr="00653AD3">
        <w:rPr>
          <w:bCs/>
          <w:sz w:val="28"/>
          <w:szCs w:val="28"/>
        </w:rPr>
        <w:t>наградную атрибутику, оплату работы судейской бригады.</w:t>
      </w:r>
      <w:r w:rsidR="00653AD3">
        <w:rPr>
          <w:bCs/>
          <w:sz w:val="28"/>
          <w:szCs w:val="28"/>
        </w:rPr>
        <w:t xml:space="preserve"> </w:t>
      </w:r>
    </w:p>
    <w:p w:rsidR="00510301" w:rsidRDefault="007C137F" w:rsidP="00D944A5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Федерация шахмат Смоленской области</w:t>
      </w:r>
      <w:r w:rsidR="00C8453D">
        <w:rPr>
          <w:sz w:val="28"/>
          <w:szCs w:val="28"/>
        </w:rPr>
        <w:t xml:space="preserve"> </w:t>
      </w:r>
      <w:r w:rsidR="00D90BFE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техническую документацию</w:t>
      </w:r>
      <w:r w:rsidR="00881B96" w:rsidRPr="00881B96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="00653AD3">
        <w:rPr>
          <w:sz w:val="28"/>
          <w:szCs w:val="28"/>
        </w:rPr>
        <w:t>также</w:t>
      </w:r>
      <w:r w:rsidR="00881B96">
        <w:rPr>
          <w:sz w:val="28"/>
          <w:szCs w:val="28"/>
        </w:rPr>
        <w:t xml:space="preserve"> формирует судейскую </w:t>
      </w:r>
      <w:r w:rsidR="007B6153">
        <w:rPr>
          <w:sz w:val="28"/>
          <w:szCs w:val="28"/>
        </w:rPr>
        <w:t>коллегию</w:t>
      </w:r>
      <w:r w:rsidR="00881B96">
        <w:rPr>
          <w:sz w:val="28"/>
          <w:szCs w:val="28"/>
        </w:rPr>
        <w:t>.</w:t>
      </w:r>
      <w:r w:rsidR="00792E75">
        <w:rPr>
          <w:sz w:val="28"/>
          <w:szCs w:val="28"/>
        </w:rPr>
        <w:t xml:space="preserve"> </w:t>
      </w:r>
    </w:p>
    <w:p w:rsidR="008C6500" w:rsidRDefault="00510301" w:rsidP="00D944A5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СШСР </w:t>
      </w:r>
      <w:r w:rsidR="00C8453D">
        <w:rPr>
          <w:sz w:val="28"/>
          <w:szCs w:val="28"/>
        </w:rPr>
        <w:t>предоставля</w:t>
      </w:r>
      <w:r w:rsidR="00A4511A">
        <w:rPr>
          <w:sz w:val="28"/>
          <w:szCs w:val="28"/>
        </w:rPr>
        <w:t>е</w:t>
      </w:r>
      <w:r w:rsidR="00C8453D">
        <w:rPr>
          <w:sz w:val="28"/>
          <w:szCs w:val="28"/>
        </w:rPr>
        <w:t xml:space="preserve">т помещения и </w:t>
      </w:r>
      <w:r w:rsidR="007B6153">
        <w:rPr>
          <w:sz w:val="28"/>
          <w:szCs w:val="28"/>
        </w:rPr>
        <w:t xml:space="preserve">спортивный </w:t>
      </w:r>
      <w:r w:rsidR="00C8453D">
        <w:rPr>
          <w:sz w:val="28"/>
          <w:szCs w:val="28"/>
        </w:rPr>
        <w:t>инвентарь.</w:t>
      </w:r>
    </w:p>
    <w:p w:rsidR="00CE0D62" w:rsidRPr="00470986" w:rsidRDefault="00CE0D62" w:rsidP="00470986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both"/>
        <w:rPr>
          <w:b/>
          <w:sz w:val="28"/>
          <w:szCs w:val="28"/>
        </w:rPr>
      </w:pPr>
      <w:r w:rsidRPr="00470986">
        <w:rPr>
          <w:b/>
          <w:caps/>
          <w:sz w:val="28"/>
          <w:szCs w:val="28"/>
        </w:rPr>
        <w:t>Контакты и телефоны</w:t>
      </w:r>
    </w:p>
    <w:p w:rsidR="00CE0D62" w:rsidRPr="00C06B21" w:rsidRDefault="00F453DA" w:rsidP="00F453DA">
      <w:pPr>
        <w:tabs>
          <w:tab w:val="left" w:pos="1843"/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C06B21">
        <w:rPr>
          <w:sz w:val="28"/>
          <w:szCs w:val="28"/>
        </w:rPr>
        <w:tab/>
      </w:r>
      <w:r w:rsidR="005547F1" w:rsidRPr="00C06B21">
        <w:rPr>
          <w:sz w:val="28"/>
          <w:szCs w:val="28"/>
        </w:rPr>
        <w:t>Главный судья:</w:t>
      </w:r>
      <w:r w:rsidR="00CE0D62" w:rsidRPr="00C06B21">
        <w:rPr>
          <w:sz w:val="28"/>
          <w:szCs w:val="28"/>
        </w:rPr>
        <w:t xml:space="preserve"> </w:t>
      </w:r>
      <w:r w:rsidRPr="00C06B21">
        <w:rPr>
          <w:sz w:val="28"/>
          <w:szCs w:val="28"/>
        </w:rPr>
        <w:tab/>
      </w:r>
      <w:r w:rsidR="005547F1" w:rsidRPr="00C06B21">
        <w:rPr>
          <w:sz w:val="28"/>
          <w:szCs w:val="28"/>
        </w:rPr>
        <w:t>Сидоренков А.В.</w:t>
      </w:r>
      <w:r w:rsidR="005547F1" w:rsidRPr="00C06B21">
        <w:t xml:space="preserve"> </w:t>
      </w:r>
      <w:r w:rsidRPr="00C06B21">
        <w:tab/>
      </w:r>
      <w:r w:rsidR="005547F1" w:rsidRPr="00C06B21">
        <w:rPr>
          <w:sz w:val="28"/>
          <w:szCs w:val="28"/>
        </w:rPr>
        <w:t xml:space="preserve">тел. </w:t>
      </w:r>
      <w:r w:rsidR="00D6056A" w:rsidRPr="00C06B21">
        <w:rPr>
          <w:sz w:val="28"/>
          <w:szCs w:val="28"/>
        </w:rPr>
        <w:t>+7 (</w:t>
      </w:r>
      <w:r w:rsidR="005547F1" w:rsidRPr="00C06B21">
        <w:rPr>
          <w:sz w:val="28"/>
          <w:szCs w:val="28"/>
        </w:rPr>
        <w:t>920</w:t>
      </w:r>
      <w:r w:rsidR="00D6056A" w:rsidRPr="00C06B21">
        <w:rPr>
          <w:sz w:val="28"/>
          <w:szCs w:val="28"/>
        </w:rPr>
        <w:t xml:space="preserve">) </w:t>
      </w:r>
      <w:r w:rsidR="005547F1" w:rsidRPr="00C06B21">
        <w:rPr>
          <w:sz w:val="28"/>
          <w:szCs w:val="28"/>
        </w:rPr>
        <w:t>663</w:t>
      </w:r>
      <w:r w:rsidR="00D6056A" w:rsidRPr="00C06B21">
        <w:rPr>
          <w:sz w:val="28"/>
          <w:szCs w:val="28"/>
        </w:rPr>
        <w:t>-</w:t>
      </w:r>
      <w:r w:rsidR="005547F1" w:rsidRPr="00C06B21">
        <w:rPr>
          <w:sz w:val="28"/>
          <w:szCs w:val="28"/>
        </w:rPr>
        <w:t>78</w:t>
      </w:r>
      <w:r w:rsidR="00D6056A" w:rsidRPr="00C06B21">
        <w:rPr>
          <w:sz w:val="28"/>
          <w:szCs w:val="28"/>
        </w:rPr>
        <w:t>-</w:t>
      </w:r>
      <w:r w:rsidR="005547F1" w:rsidRPr="00C06B21">
        <w:rPr>
          <w:sz w:val="28"/>
          <w:szCs w:val="28"/>
        </w:rPr>
        <w:t>77</w:t>
      </w:r>
      <w:r w:rsidR="00470986" w:rsidRPr="00C06B21">
        <w:rPr>
          <w:sz w:val="28"/>
          <w:szCs w:val="28"/>
        </w:rPr>
        <w:t>;</w:t>
      </w:r>
    </w:p>
    <w:p w:rsidR="008C6500" w:rsidRPr="00C06B21" w:rsidRDefault="005547F1" w:rsidP="00F453DA">
      <w:pPr>
        <w:tabs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C06B21">
        <w:rPr>
          <w:sz w:val="28"/>
          <w:szCs w:val="28"/>
        </w:rPr>
        <w:t xml:space="preserve">Председатель комиссии по допуску: </w:t>
      </w:r>
      <w:r w:rsidR="00F453DA" w:rsidRPr="00C06B21">
        <w:rPr>
          <w:sz w:val="28"/>
          <w:szCs w:val="28"/>
        </w:rPr>
        <w:tab/>
      </w:r>
      <w:r w:rsidR="00D6056A" w:rsidRPr="00C06B21">
        <w:rPr>
          <w:sz w:val="28"/>
          <w:szCs w:val="28"/>
        </w:rPr>
        <w:t xml:space="preserve">Богачева А.Г. </w:t>
      </w:r>
      <w:r w:rsidR="00F453DA" w:rsidRPr="00C06B21">
        <w:rPr>
          <w:sz w:val="28"/>
          <w:szCs w:val="28"/>
        </w:rPr>
        <w:tab/>
      </w:r>
      <w:r w:rsidR="00D6056A" w:rsidRPr="00C06B21">
        <w:rPr>
          <w:sz w:val="28"/>
          <w:szCs w:val="28"/>
        </w:rPr>
        <w:t>тел. +7 (904) 362-44-45</w:t>
      </w:r>
      <w:r w:rsidR="00470986" w:rsidRPr="00C06B21">
        <w:rPr>
          <w:sz w:val="28"/>
          <w:szCs w:val="28"/>
        </w:rPr>
        <w:t>;</w:t>
      </w:r>
    </w:p>
    <w:p w:rsidR="008C6500" w:rsidRDefault="008C6500" w:rsidP="00D944A5">
      <w:pPr>
        <w:spacing w:line="20" w:lineRule="atLeast"/>
        <w:ind w:firstLine="567"/>
        <w:jc w:val="both"/>
        <w:rPr>
          <w:sz w:val="28"/>
          <w:szCs w:val="28"/>
        </w:rPr>
      </w:pPr>
    </w:p>
    <w:p w:rsidR="00E85B18" w:rsidRPr="00F453DA" w:rsidRDefault="00346AA1" w:rsidP="00D6056A">
      <w:pPr>
        <w:spacing w:line="20" w:lineRule="atLeast"/>
        <w:ind w:firstLine="567"/>
        <w:jc w:val="center"/>
        <w:rPr>
          <w:b/>
          <w:bCs/>
          <w:sz w:val="28"/>
          <w:szCs w:val="28"/>
        </w:rPr>
      </w:pPr>
      <w:r w:rsidRPr="00F453DA">
        <w:rPr>
          <w:b/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</w:p>
    <w:p w:rsidR="004C0776" w:rsidRPr="00F453DA" w:rsidRDefault="004C0776" w:rsidP="00D6056A">
      <w:pPr>
        <w:spacing w:line="20" w:lineRule="atLeast"/>
        <w:ind w:firstLine="567"/>
        <w:jc w:val="center"/>
        <w:rPr>
          <w:b/>
          <w:bCs/>
          <w:sz w:val="28"/>
          <w:szCs w:val="28"/>
        </w:rPr>
      </w:pPr>
    </w:p>
    <w:p w:rsidR="00F453DA" w:rsidRPr="00F453DA" w:rsidRDefault="004C0776" w:rsidP="00470986">
      <w:pPr>
        <w:spacing w:line="20" w:lineRule="atLeast"/>
        <w:ind w:firstLine="567"/>
        <w:jc w:val="center"/>
        <w:rPr>
          <w:bCs/>
          <w:sz w:val="28"/>
          <w:szCs w:val="28"/>
        </w:rPr>
        <w:sectPr w:rsidR="00F453DA" w:rsidRPr="00F453DA" w:rsidSect="00BC2FCA">
          <w:footerReference w:type="default" r:id="rId9"/>
          <w:footerReference w:type="first" r:id="rId10"/>
          <w:pgSz w:w="11906" w:h="16838" w:code="9"/>
          <w:pgMar w:top="851" w:right="851" w:bottom="851" w:left="1134" w:header="680" w:footer="680" w:gutter="0"/>
          <w:cols w:space="708"/>
          <w:titlePg/>
          <w:docGrid w:linePitch="360"/>
        </w:sectPr>
      </w:pPr>
      <w:r w:rsidRPr="00F453DA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E85B18" w:rsidRPr="00905286" w:rsidRDefault="00F453DA" w:rsidP="00EB0799">
      <w:pPr>
        <w:spacing w:after="480" w:line="20" w:lineRule="atLeast"/>
        <w:ind w:firstLine="567"/>
        <w:jc w:val="right"/>
        <w:rPr>
          <w:bCs/>
          <w:sz w:val="22"/>
          <w:szCs w:val="28"/>
        </w:rPr>
      </w:pPr>
      <w:r w:rsidRPr="00905286">
        <w:rPr>
          <w:bCs/>
          <w:sz w:val="22"/>
          <w:szCs w:val="28"/>
        </w:rPr>
        <w:lastRenderedPageBreak/>
        <w:t>Приложение №1</w:t>
      </w:r>
    </w:p>
    <w:p w:rsidR="00F453DA" w:rsidRPr="00A165D8" w:rsidRDefault="00F453DA" w:rsidP="00EB0799">
      <w:pPr>
        <w:spacing w:after="360" w:line="20" w:lineRule="atLeast"/>
        <w:ind w:firstLine="567"/>
        <w:jc w:val="center"/>
        <w:rPr>
          <w:b/>
          <w:bCs/>
          <w:sz w:val="28"/>
          <w:szCs w:val="28"/>
        </w:rPr>
      </w:pPr>
      <w:r w:rsidRPr="00A165D8">
        <w:rPr>
          <w:b/>
          <w:bCs/>
          <w:sz w:val="28"/>
          <w:szCs w:val="28"/>
        </w:rPr>
        <w:t>ЗАЯВКА</w:t>
      </w:r>
    </w:p>
    <w:p w:rsidR="00F453DA" w:rsidRPr="00F453DA" w:rsidRDefault="00F453DA" w:rsidP="00905286">
      <w:pPr>
        <w:tabs>
          <w:tab w:val="left" w:leader="underscore" w:pos="9639"/>
        </w:tabs>
        <w:spacing w:after="120"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 xml:space="preserve">От </w:t>
      </w:r>
      <w:r w:rsidR="00EB0799">
        <w:rPr>
          <w:bCs/>
          <w:sz w:val="28"/>
          <w:szCs w:val="28"/>
        </w:rPr>
        <w:tab/>
      </w:r>
    </w:p>
    <w:p w:rsidR="00F453DA" w:rsidRPr="00F453DA" w:rsidRDefault="00F453DA" w:rsidP="00905286">
      <w:pPr>
        <w:tabs>
          <w:tab w:val="left" w:pos="5670"/>
          <w:tab w:val="left" w:pos="9639"/>
        </w:tabs>
        <w:spacing w:after="120" w:line="20" w:lineRule="atLeast"/>
        <w:ind w:left="567" w:right="5494"/>
        <w:jc w:val="both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На участие в спортивных соревнованиях</w:t>
      </w:r>
      <w:r w:rsidR="00A165D8">
        <w:rPr>
          <w:bCs/>
          <w:sz w:val="28"/>
          <w:szCs w:val="28"/>
        </w:rPr>
        <w:t>:</w:t>
      </w:r>
      <w:r w:rsidR="00905286">
        <w:rPr>
          <w:bCs/>
          <w:sz w:val="28"/>
          <w:szCs w:val="28"/>
        </w:rPr>
        <w:t xml:space="preserve"> </w:t>
      </w:r>
      <w:r w:rsidR="00905286" w:rsidRPr="00905286">
        <w:rPr>
          <w:bCs/>
          <w:sz w:val="28"/>
          <w:szCs w:val="28"/>
          <w:u w:val="single"/>
        </w:rPr>
        <w:tab/>
      </w:r>
      <w:r w:rsidR="00A165D8">
        <w:rPr>
          <w:bCs/>
          <w:sz w:val="28"/>
          <w:szCs w:val="28"/>
          <w:u w:val="single"/>
        </w:rPr>
        <w:t>Чемпионат Смоленской области по шахматам 2024</w:t>
      </w:r>
      <w:r w:rsidR="008F33BD">
        <w:rPr>
          <w:bCs/>
          <w:sz w:val="28"/>
          <w:szCs w:val="28"/>
          <w:u w:val="single"/>
        </w:rPr>
        <w:t xml:space="preserve"> среди </w:t>
      </w:r>
      <w:r w:rsidR="00A14A19">
        <w:rPr>
          <w:bCs/>
          <w:sz w:val="28"/>
          <w:szCs w:val="28"/>
          <w:u w:val="single"/>
        </w:rPr>
        <w:t>женщин</w:t>
      </w:r>
      <w:r w:rsidR="00A165D8">
        <w:rPr>
          <w:bCs/>
          <w:sz w:val="28"/>
          <w:szCs w:val="28"/>
          <w:u w:val="single"/>
        </w:rPr>
        <w:tab/>
      </w:r>
      <w:r w:rsidR="00A165D8">
        <w:rPr>
          <w:bCs/>
          <w:sz w:val="28"/>
          <w:szCs w:val="28"/>
          <w:u w:val="single"/>
        </w:rPr>
        <w:tab/>
      </w:r>
    </w:p>
    <w:p w:rsidR="00F453DA" w:rsidRPr="00A165D8" w:rsidRDefault="00F453DA" w:rsidP="00905286">
      <w:pPr>
        <w:tabs>
          <w:tab w:val="left" w:pos="3969"/>
          <w:tab w:val="left" w:pos="9639"/>
        </w:tabs>
        <w:spacing w:after="300" w:line="20" w:lineRule="atLeast"/>
        <w:ind w:firstLine="567"/>
        <w:rPr>
          <w:b/>
          <w:bCs/>
          <w:sz w:val="28"/>
          <w:szCs w:val="28"/>
        </w:rPr>
      </w:pPr>
      <w:r w:rsidRPr="00F453DA">
        <w:rPr>
          <w:bCs/>
          <w:sz w:val="28"/>
          <w:szCs w:val="28"/>
        </w:rPr>
        <w:t>Проводимых в период</w:t>
      </w:r>
      <w:r w:rsidR="00A165D8">
        <w:rPr>
          <w:bCs/>
          <w:sz w:val="28"/>
          <w:szCs w:val="28"/>
        </w:rPr>
        <w:t xml:space="preserve">: </w:t>
      </w:r>
      <w:r w:rsidR="00A165D8" w:rsidRPr="00A165D8">
        <w:rPr>
          <w:bCs/>
          <w:sz w:val="28"/>
          <w:szCs w:val="28"/>
          <w:u w:val="single"/>
        </w:rPr>
        <w:tab/>
        <w:t>с «01» по «04» февраля 2024 г.</w:t>
      </w:r>
      <w:r w:rsidR="00A165D8">
        <w:rPr>
          <w:bCs/>
          <w:sz w:val="28"/>
          <w:szCs w:val="28"/>
          <w:u w:val="single"/>
        </w:rPr>
        <w:tab/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09"/>
        <w:gridCol w:w="1385"/>
        <w:gridCol w:w="1559"/>
        <w:gridCol w:w="1276"/>
        <w:gridCol w:w="3118"/>
        <w:gridCol w:w="1636"/>
      </w:tblGrid>
      <w:tr w:rsidR="00905286" w:rsidTr="00905286">
        <w:trPr>
          <w:jc w:val="center"/>
        </w:trPr>
        <w:tc>
          <w:tcPr>
            <w:tcW w:w="675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vAlign w:val="center"/>
          </w:tcPr>
          <w:p w:rsidR="00905286" w:rsidRDefault="00905286" w:rsidP="00EB0799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3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ФШР</w:t>
            </w:r>
          </w:p>
        </w:tc>
        <w:tc>
          <w:tcPr>
            <w:tcW w:w="127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Рейтинг ФШР</w:t>
            </w:r>
          </w:p>
        </w:tc>
        <w:tc>
          <w:tcPr>
            <w:tcW w:w="3118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Контактный e-</w:t>
            </w:r>
            <w:proofErr w:type="spellStart"/>
            <w:r w:rsidRPr="00F453DA">
              <w:rPr>
                <w:bCs/>
                <w:sz w:val="28"/>
                <w:szCs w:val="28"/>
              </w:rPr>
              <w:t>mail</w:t>
            </w:r>
            <w:proofErr w:type="spellEnd"/>
            <w:r w:rsidRPr="00F453DA">
              <w:rPr>
                <w:bCs/>
                <w:sz w:val="28"/>
                <w:szCs w:val="28"/>
              </w:rPr>
              <w:t xml:space="preserve"> и телефон</w:t>
            </w:r>
          </w:p>
        </w:tc>
        <w:tc>
          <w:tcPr>
            <w:tcW w:w="163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Виза врача</w:t>
            </w:r>
          </w:p>
        </w:tc>
      </w:tr>
      <w:tr w:rsidR="00905286" w:rsidTr="00905286">
        <w:trPr>
          <w:jc w:val="center"/>
        </w:trPr>
        <w:tc>
          <w:tcPr>
            <w:tcW w:w="675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05286" w:rsidRDefault="00905286" w:rsidP="00F453DA">
            <w:pPr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B0799" w:rsidRDefault="00EB0799" w:rsidP="00F453DA">
      <w:pPr>
        <w:spacing w:line="20" w:lineRule="atLeast"/>
        <w:ind w:firstLine="567"/>
        <w:rPr>
          <w:bCs/>
          <w:sz w:val="28"/>
          <w:szCs w:val="28"/>
        </w:rPr>
      </w:pPr>
    </w:p>
    <w:p w:rsidR="00F453DA" w:rsidRPr="00F453DA" w:rsidRDefault="00F453DA" w:rsidP="00905286">
      <w:pPr>
        <w:spacing w:after="200"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К соревнованию допущено ____________чел.</w:t>
      </w:r>
    </w:p>
    <w:p w:rsidR="00F453DA" w:rsidRPr="00F453DA" w:rsidRDefault="00F453DA" w:rsidP="00F453DA">
      <w:pPr>
        <w:spacing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Врач___________________________________</w:t>
      </w:r>
    </w:p>
    <w:p w:rsidR="00F453DA" w:rsidRPr="00EB0799" w:rsidRDefault="00EB0799" w:rsidP="00905286">
      <w:pPr>
        <w:tabs>
          <w:tab w:val="left" w:pos="1843"/>
          <w:tab w:val="left" w:pos="5245"/>
        </w:tabs>
        <w:spacing w:after="300" w:line="20" w:lineRule="atLeast"/>
        <w:ind w:firstLine="567"/>
        <w:rPr>
          <w:bCs/>
          <w:sz w:val="32"/>
          <w:szCs w:val="28"/>
          <w:vertAlign w:val="superscript"/>
        </w:rPr>
      </w:pPr>
      <w:r w:rsidRPr="00EB0799">
        <w:rPr>
          <w:bCs/>
          <w:sz w:val="32"/>
          <w:szCs w:val="28"/>
          <w:vertAlign w:val="superscript"/>
        </w:rPr>
        <w:tab/>
      </w:r>
      <w:proofErr w:type="spellStart"/>
      <w:r w:rsidR="00F453DA" w:rsidRPr="00EB0799">
        <w:rPr>
          <w:bCs/>
          <w:sz w:val="32"/>
          <w:szCs w:val="28"/>
          <w:vertAlign w:val="superscript"/>
        </w:rPr>
        <w:t>м.п</w:t>
      </w:r>
      <w:proofErr w:type="spellEnd"/>
      <w:r w:rsidR="00F453DA" w:rsidRPr="00EB0799">
        <w:rPr>
          <w:bCs/>
          <w:sz w:val="32"/>
          <w:szCs w:val="28"/>
          <w:vertAlign w:val="superscript"/>
        </w:rPr>
        <w:t xml:space="preserve">. </w:t>
      </w:r>
      <w:r w:rsidRPr="00EB0799">
        <w:rPr>
          <w:bCs/>
          <w:sz w:val="32"/>
          <w:szCs w:val="28"/>
          <w:vertAlign w:val="superscript"/>
        </w:rPr>
        <w:tab/>
      </w:r>
      <w:r w:rsidR="00F453DA" w:rsidRPr="00EB0799">
        <w:rPr>
          <w:bCs/>
          <w:sz w:val="32"/>
          <w:szCs w:val="28"/>
          <w:vertAlign w:val="superscript"/>
        </w:rPr>
        <w:t>дата</w:t>
      </w:r>
    </w:p>
    <w:p w:rsidR="00F453DA" w:rsidRPr="00F453DA" w:rsidRDefault="00F453DA" w:rsidP="00EB0799">
      <w:pPr>
        <w:spacing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 xml:space="preserve">Руководитель </w:t>
      </w:r>
      <w:r w:rsidR="00EB0799">
        <w:rPr>
          <w:bCs/>
          <w:sz w:val="28"/>
          <w:szCs w:val="28"/>
        </w:rPr>
        <w:t>организации</w:t>
      </w:r>
      <w:r w:rsidRPr="00F453DA">
        <w:rPr>
          <w:bCs/>
          <w:sz w:val="28"/>
          <w:szCs w:val="28"/>
        </w:rPr>
        <w:t>______________________________________</w:t>
      </w:r>
    </w:p>
    <w:p w:rsidR="00F453DA" w:rsidRPr="00EB0799" w:rsidRDefault="00EB0799" w:rsidP="00EB0799">
      <w:pPr>
        <w:tabs>
          <w:tab w:val="left" w:pos="4395"/>
        </w:tabs>
        <w:spacing w:after="240" w:line="20" w:lineRule="atLeast"/>
        <w:ind w:firstLine="567"/>
        <w:rPr>
          <w:bCs/>
          <w:sz w:val="32"/>
          <w:szCs w:val="28"/>
          <w:vertAlign w:val="superscript"/>
        </w:rPr>
      </w:pPr>
      <w:r w:rsidRPr="00EB0799">
        <w:rPr>
          <w:bCs/>
          <w:sz w:val="32"/>
          <w:szCs w:val="28"/>
          <w:vertAlign w:val="superscript"/>
        </w:rPr>
        <w:tab/>
      </w:r>
      <w:proofErr w:type="spellStart"/>
      <w:r w:rsidR="00F453DA" w:rsidRPr="00EB0799">
        <w:rPr>
          <w:bCs/>
          <w:sz w:val="32"/>
          <w:szCs w:val="28"/>
          <w:vertAlign w:val="superscript"/>
        </w:rPr>
        <w:t>м.п</w:t>
      </w:r>
      <w:proofErr w:type="spellEnd"/>
      <w:r w:rsidR="00F453DA" w:rsidRPr="00EB0799">
        <w:rPr>
          <w:bCs/>
          <w:sz w:val="32"/>
          <w:szCs w:val="28"/>
          <w:vertAlign w:val="superscript"/>
        </w:rPr>
        <w:t>.</w:t>
      </w:r>
    </w:p>
    <w:sectPr w:rsidR="00F453DA" w:rsidRPr="00EB0799" w:rsidSect="00905286">
      <w:pgSz w:w="16838" w:h="11906" w:orient="landscape"/>
      <w:pgMar w:top="567" w:right="851" w:bottom="567" w:left="85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E8" w:rsidRDefault="000331E8" w:rsidP="001A245E">
      <w:r>
        <w:separator/>
      </w:r>
    </w:p>
  </w:endnote>
  <w:endnote w:type="continuationSeparator" w:id="0">
    <w:p w:rsidR="000331E8" w:rsidRDefault="000331E8" w:rsidP="001A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636808"/>
      <w:docPartObj>
        <w:docPartGallery w:val="Page Numbers (Bottom of Page)"/>
        <w:docPartUnique/>
      </w:docPartObj>
    </w:sdtPr>
    <w:sdtEndPr/>
    <w:sdtContent>
      <w:p w:rsidR="00A165D8" w:rsidRDefault="00A165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19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45E" w:rsidRPr="001A245E" w:rsidRDefault="001A245E" w:rsidP="001A245E">
    <w:pPr>
      <w:pStyle w:val="ac"/>
      <w:jc w:val="center"/>
      <w:rPr>
        <w:sz w:val="26"/>
        <w:szCs w:val="26"/>
      </w:rPr>
    </w:pPr>
    <w:r w:rsidRPr="001A245E">
      <w:rPr>
        <w:sz w:val="26"/>
        <w:szCs w:val="26"/>
      </w:rPr>
      <w:t>2024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E8" w:rsidRDefault="000331E8" w:rsidP="001A245E">
      <w:r>
        <w:separator/>
      </w:r>
    </w:p>
  </w:footnote>
  <w:footnote w:type="continuationSeparator" w:id="0">
    <w:p w:rsidR="000331E8" w:rsidRDefault="000331E8" w:rsidP="001A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F10"/>
    <w:multiLevelType w:val="hybridMultilevel"/>
    <w:tmpl w:val="718A1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17E4B"/>
    <w:multiLevelType w:val="hybridMultilevel"/>
    <w:tmpl w:val="CF8CE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23D9"/>
    <w:multiLevelType w:val="hybridMultilevel"/>
    <w:tmpl w:val="E3361FEE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05D72"/>
    <w:multiLevelType w:val="hybridMultilevel"/>
    <w:tmpl w:val="4DE84648"/>
    <w:lvl w:ilvl="0" w:tplc="4E94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522"/>
    <w:multiLevelType w:val="hybridMultilevel"/>
    <w:tmpl w:val="E04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F7D"/>
    <w:multiLevelType w:val="hybridMultilevel"/>
    <w:tmpl w:val="A5BCA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24555B"/>
    <w:multiLevelType w:val="hybridMultilevel"/>
    <w:tmpl w:val="BED2FF58"/>
    <w:lvl w:ilvl="0" w:tplc="5C88662E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4003686E"/>
    <w:multiLevelType w:val="hybridMultilevel"/>
    <w:tmpl w:val="7898C576"/>
    <w:lvl w:ilvl="0" w:tplc="FC307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7F99"/>
    <w:multiLevelType w:val="hybridMultilevel"/>
    <w:tmpl w:val="B2C82264"/>
    <w:lvl w:ilvl="0" w:tplc="97A8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050"/>
    <w:multiLevelType w:val="hybridMultilevel"/>
    <w:tmpl w:val="E352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27E"/>
    <w:multiLevelType w:val="hybridMultilevel"/>
    <w:tmpl w:val="D5E69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774EFD"/>
    <w:multiLevelType w:val="hybridMultilevel"/>
    <w:tmpl w:val="6B96C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E64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65848"/>
    <w:multiLevelType w:val="hybridMultilevel"/>
    <w:tmpl w:val="0EDED3D8"/>
    <w:lvl w:ilvl="0" w:tplc="A9AA7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27C9"/>
    <w:multiLevelType w:val="hybridMultilevel"/>
    <w:tmpl w:val="2DC8CDF2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1349E"/>
    <w:multiLevelType w:val="hybridMultilevel"/>
    <w:tmpl w:val="7278F2C4"/>
    <w:lvl w:ilvl="0" w:tplc="D352A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5E"/>
    <w:rsid w:val="00023EC2"/>
    <w:rsid w:val="000257F1"/>
    <w:rsid w:val="000331E8"/>
    <w:rsid w:val="00040DAE"/>
    <w:rsid w:val="00065731"/>
    <w:rsid w:val="000850C6"/>
    <w:rsid w:val="00086674"/>
    <w:rsid w:val="0009068E"/>
    <w:rsid w:val="000B3306"/>
    <w:rsid w:val="000C697D"/>
    <w:rsid w:val="000E101A"/>
    <w:rsid w:val="000E1A91"/>
    <w:rsid w:val="00101345"/>
    <w:rsid w:val="001045F0"/>
    <w:rsid w:val="00114E27"/>
    <w:rsid w:val="00117968"/>
    <w:rsid w:val="001221FB"/>
    <w:rsid w:val="001475E1"/>
    <w:rsid w:val="00151A6F"/>
    <w:rsid w:val="00153A98"/>
    <w:rsid w:val="00163331"/>
    <w:rsid w:val="00171194"/>
    <w:rsid w:val="00183783"/>
    <w:rsid w:val="00186E66"/>
    <w:rsid w:val="001924E6"/>
    <w:rsid w:val="00196A67"/>
    <w:rsid w:val="001A0643"/>
    <w:rsid w:val="001A245E"/>
    <w:rsid w:val="001C4EB8"/>
    <w:rsid w:val="001D3DDF"/>
    <w:rsid w:val="001D429F"/>
    <w:rsid w:val="001E1151"/>
    <w:rsid w:val="001E44B8"/>
    <w:rsid w:val="001F2370"/>
    <w:rsid w:val="0020306C"/>
    <w:rsid w:val="00220B5C"/>
    <w:rsid w:val="002224E3"/>
    <w:rsid w:val="00230130"/>
    <w:rsid w:val="00232DFD"/>
    <w:rsid w:val="00232FD3"/>
    <w:rsid w:val="00234935"/>
    <w:rsid w:val="00260516"/>
    <w:rsid w:val="0026360D"/>
    <w:rsid w:val="00265BD1"/>
    <w:rsid w:val="00270DD8"/>
    <w:rsid w:val="002820FB"/>
    <w:rsid w:val="002A11DF"/>
    <w:rsid w:val="002A5167"/>
    <w:rsid w:val="002A6FC5"/>
    <w:rsid w:val="002B3DC0"/>
    <w:rsid w:val="002D2178"/>
    <w:rsid w:val="002D7615"/>
    <w:rsid w:val="002E0C7D"/>
    <w:rsid w:val="002E69F1"/>
    <w:rsid w:val="00317AFA"/>
    <w:rsid w:val="00320604"/>
    <w:rsid w:val="003229C1"/>
    <w:rsid w:val="003405EF"/>
    <w:rsid w:val="00345E0E"/>
    <w:rsid w:val="00346AA1"/>
    <w:rsid w:val="00354DFA"/>
    <w:rsid w:val="00361586"/>
    <w:rsid w:val="003723F2"/>
    <w:rsid w:val="00383E60"/>
    <w:rsid w:val="003910F9"/>
    <w:rsid w:val="003B7A32"/>
    <w:rsid w:val="003D4DA6"/>
    <w:rsid w:val="003E57F6"/>
    <w:rsid w:val="00400692"/>
    <w:rsid w:val="00402334"/>
    <w:rsid w:val="00407BB9"/>
    <w:rsid w:val="004124A2"/>
    <w:rsid w:val="00430E47"/>
    <w:rsid w:val="00431604"/>
    <w:rsid w:val="004619FF"/>
    <w:rsid w:val="00470986"/>
    <w:rsid w:val="00483302"/>
    <w:rsid w:val="004A421E"/>
    <w:rsid w:val="004B0B4F"/>
    <w:rsid w:val="004B706F"/>
    <w:rsid w:val="004C0776"/>
    <w:rsid w:val="004E4F58"/>
    <w:rsid w:val="004F37AF"/>
    <w:rsid w:val="00510301"/>
    <w:rsid w:val="005125C3"/>
    <w:rsid w:val="00514D96"/>
    <w:rsid w:val="005154C9"/>
    <w:rsid w:val="00524612"/>
    <w:rsid w:val="00537BD4"/>
    <w:rsid w:val="00544C48"/>
    <w:rsid w:val="005547F1"/>
    <w:rsid w:val="00560D97"/>
    <w:rsid w:val="00563833"/>
    <w:rsid w:val="005675B7"/>
    <w:rsid w:val="00577853"/>
    <w:rsid w:val="005A192C"/>
    <w:rsid w:val="005B6CDA"/>
    <w:rsid w:val="005C5441"/>
    <w:rsid w:val="005C73CA"/>
    <w:rsid w:val="005D225A"/>
    <w:rsid w:val="005E2D2D"/>
    <w:rsid w:val="005E737D"/>
    <w:rsid w:val="005E77E7"/>
    <w:rsid w:val="005F4876"/>
    <w:rsid w:val="00603256"/>
    <w:rsid w:val="00615F92"/>
    <w:rsid w:val="00617AE2"/>
    <w:rsid w:val="00623335"/>
    <w:rsid w:val="006252C7"/>
    <w:rsid w:val="006351ED"/>
    <w:rsid w:val="006360CA"/>
    <w:rsid w:val="00642F45"/>
    <w:rsid w:val="00647D4F"/>
    <w:rsid w:val="00653AD3"/>
    <w:rsid w:val="00663BDC"/>
    <w:rsid w:val="00664C4B"/>
    <w:rsid w:val="006725B2"/>
    <w:rsid w:val="006726A9"/>
    <w:rsid w:val="00690462"/>
    <w:rsid w:val="00691EF9"/>
    <w:rsid w:val="006A5DA3"/>
    <w:rsid w:val="006B6C70"/>
    <w:rsid w:val="006B79AC"/>
    <w:rsid w:val="006C368D"/>
    <w:rsid w:val="006D0430"/>
    <w:rsid w:val="006D1030"/>
    <w:rsid w:val="006D6896"/>
    <w:rsid w:val="006E026B"/>
    <w:rsid w:val="006E0847"/>
    <w:rsid w:val="006F40B8"/>
    <w:rsid w:val="0070358C"/>
    <w:rsid w:val="007200B7"/>
    <w:rsid w:val="00721863"/>
    <w:rsid w:val="00723FC4"/>
    <w:rsid w:val="0073140D"/>
    <w:rsid w:val="00733ABB"/>
    <w:rsid w:val="007424F6"/>
    <w:rsid w:val="00746F34"/>
    <w:rsid w:val="0076436C"/>
    <w:rsid w:val="0077498E"/>
    <w:rsid w:val="00777E05"/>
    <w:rsid w:val="00780605"/>
    <w:rsid w:val="00786DC3"/>
    <w:rsid w:val="00792E75"/>
    <w:rsid w:val="00792F10"/>
    <w:rsid w:val="007A316E"/>
    <w:rsid w:val="007A37B5"/>
    <w:rsid w:val="007A5C3B"/>
    <w:rsid w:val="007B4F03"/>
    <w:rsid w:val="007B6153"/>
    <w:rsid w:val="007B7C08"/>
    <w:rsid w:val="007C137F"/>
    <w:rsid w:val="007C3EFA"/>
    <w:rsid w:val="007C463D"/>
    <w:rsid w:val="007D37A6"/>
    <w:rsid w:val="007E499E"/>
    <w:rsid w:val="007F469F"/>
    <w:rsid w:val="007F70B8"/>
    <w:rsid w:val="008143CF"/>
    <w:rsid w:val="008314BE"/>
    <w:rsid w:val="0083669B"/>
    <w:rsid w:val="0084421C"/>
    <w:rsid w:val="00846CFB"/>
    <w:rsid w:val="00851D58"/>
    <w:rsid w:val="0085384D"/>
    <w:rsid w:val="00867AA6"/>
    <w:rsid w:val="00871018"/>
    <w:rsid w:val="00876EFF"/>
    <w:rsid w:val="00881B96"/>
    <w:rsid w:val="00893171"/>
    <w:rsid w:val="008934EA"/>
    <w:rsid w:val="008B7AA9"/>
    <w:rsid w:val="008C6500"/>
    <w:rsid w:val="008D2FA3"/>
    <w:rsid w:val="008D4F44"/>
    <w:rsid w:val="008F0897"/>
    <w:rsid w:val="008F33BD"/>
    <w:rsid w:val="009013B7"/>
    <w:rsid w:val="0090201B"/>
    <w:rsid w:val="00902D5E"/>
    <w:rsid w:val="00903F77"/>
    <w:rsid w:val="00903FFB"/>
    <w:rsid w:val="00905082"/>
    <w:rsid w:val="00905286"/>
    <w:rsid w:val="00912D19"/>
    <w:rsid w:val="00914705"/>
    <w:rsid w:val="0092430D"/>
    <w:rsid w:val="009307C9"/>
    <w:rsid w:val="009347AF"/>
    <w:rsid w:val="00936145"/>
    <w:rsid w:val="009420DF"/>
    <w:rsid w:val="009562D5"/>
    <w:rsid w:val="00973EC9"/>
    <w:rsid w:val="009761B4"/>
    <w:rsid w:val="00984DC8"/>
    <w:rsid w:val="0099364A"/>
    <w:rsid w:val="00995E52"/>
    <w:rsid w:val="009B027F"/>
    <w:rsid w:val="009D100D"/>
    <w:rsid w:val="009F54D4"/>
    <w:rsid w:val="009F7237"/>
    <w:rsid w:val="00A07439"/>
    <w:rsid w:val="00A10288"/>
    <w:rsid w:val="00A13F90"/>
    <w:rsid w:val="00A14A19"/>
    <w:rsid w:val="00A165D8"/>
    <w:rsid w:val="00A16976"/>
    <w:rsid w:val="00A17CB9"/>
    <w:rsid w:val="00A20C86"/>
    <w:rsid w:val="00A272CC"/>
    <w:rsid w:val="00A44C48"/>
    <w:rsid w:val="00A4511A"/>
    <w:rsid w:val="00A45569"/>
    <w:rsid w:val="00A57C54"/>
    <w:rsid w:val="00A614B6"/>
    <w:rsid w:val="00A621CB"/>
    <w:rsid w:val="00A65B80"/>
    <w:rsid w:val="00A71069"/>
    <w:rsid w:val="00A802BA"/>
    <w:rsid w:val="00A91B2C"/>
    <w:rsid w:val="00A9634B"/>
    <w:rsid w:val="00A963F7"/>
    <w:rsid w:val="00AA11BA"/>
    <w:rsid w:val="00AE5D7D"/>
    <w:rsid w:val="00AF02BB"/>
    <w:rsid w:val="00AF5621"/>
    <w:rsid w:val="00B02A58"/>
    <w:rsid w:val="00B25FC3"/>
    <w:rsid w:val="00B300CF"/>
    <w:rsid w:val="00B32EA0"/>
    <w:rsid w:val="00B35628"/>
    <w:rsid w:val="00B43138"/>
    <w:rsid w:val="00B437E3"/>
    <w:rsid w:val="00B45DE9"/>
    <w:rsid w:val="00B56256"/>
    <w:rsid w:val="00B64B7C"/>
    <w:rsid w:val="00B85F40"/>
    <w:rsid w:val="00BB3C6F"/>
    <w:rsid w:val="00BC2FCA"/>
    <w:rsid w:val="00BC47EB"/>
    <w:rsid w:val="00BD4B37"/>
    <w:rsid w:val="00BF0941"/>
    <w:rsid w:val="00C03864"/>
    <w:rsid w:val="00C06B21"/>
    <w:rsid w:val="00C10486"/>
    <w:rsid w:val="00C10DA5"/>
    <w:rsid w:val="00C130A0"/>
    <w:rsid w:val="00C162D0"/>
    <w:rsid w:val="00C45B8B"/>
    <w:rsid w:val="00C61904"/>
    <w:rsid w:val="00C66E39"/>
    <w:rsid w:val="00C70B08"/>
    <w:rsid w:val="00C73C72"/>
    <w:rsid w:val="00C812C8"/>
    <w:rsid w:val="00C8453D"/>
    <w:rsid w:val="00C911FE"/>
    <w:rsid w:val="00C927E2"/>
    <w:rsid w:val="00C93177"/>
    <w:rsid w:val="00CA03CF"/>
    <w:rsid w:val="00CA721F"/>
    <w:rsid w:val="00CB2C55"/>
    <w:rsid w:val="00CB5B9F"/>
    <w:rsid w:val="00CD17AC"/>
    <w:rsid w:val="00CE0D62"/>
    <w:rsid w:val="00CF18D3"/>
    <w:rsid w:val="00CF61AE"/>
    <w:rsid w:val="00D06602"/>
    <w:rsid w:val="00D12746"/>
    <w:rsid w:val="00D12E19"/>
    <w:rsid w:val="00D21167"/>
    <w:rsid w:val="00D41254"/>
    <w:rsid w:val="00D453F0"/>
    <w:rsid w:val="00D476A4"/>
    <w:rsid w:val="00D6056A"/>
    <w:rsid w:val="00D63E56"/>
    <w:rsid w:val="00D64D1F"/>
    <w:rsid w:val="00D761BB"/>
    <w:rsid w:val="00D802EB"/>
    <w:rsid w:val="00D813F0"/>
    <w:rsid w:val="00D862D9"/>
    <w:rsid w:val="00D90BFE"/>
    <w:rsid w:val="00D944A5"/>
    <w:rsid w:val="00DA399C"/>
    <w:rsid w:val="00DA4AD3"/>
    <w:rsid w:val="00DB2FBF"/>
    <w:rsid w:val="00DB4205"/>
    <w:rsid w:val="00DC3B0E"/>
    <w:rsid w:val="00DD15AD"/>
    <w:rsid w:val="00DE1056"/>
    <w:rsid w:val="00DE57DA"/>
    <w:rsid w:val="00E02929"/>
    <w:rsid w:val="00E05561"/>
    <w:rsid w:val="00E05B76"/>
    <w:rsid w:val="00E30098"/>
    <w:rsid w:val="00E42A4C"/>
    <w:rsid w:val="00E456AD"/>
    <w:rsid w:val="00E5018B"/>
    <w:rsid w:val="00E50411"/>
    <w:rsid w:val="00E50DA4"/>
    <w:rsid w:val="00E63B16"/>
    <w:rsid w:val="00E72341"/>
    <w:rsid w:val="00E812CA"/>
    <w:rsid w:val="00E818A8"/>
    <w:rsid w:val="00E81E17"/>
    <w:rsid w:val="00E84483"/>
    <w:rsid w:val="00E85B18"/>
    <w:rsid w:val="00E9229F"/>
    <w:rsid w:val="00EA00EF"/>
    <w:rsid w:val="00EB0799"/>
    <w:rsid w:val="00EC6F47"/>
    <w:rsid w:val="00EE5D61"/>
    <w:rsid w:val="00EF2D49"/>
    <w:rsid w:val="00EF582C"/>
    <w:rsid w:val="00F0527E"/>
    <w:rsid w:val="00F05DDE"/>
    <w:rsid w:val="00F079D9"/>
    <w:rsid w:val="00F12860"/>
    <w:rsid w:val="00F13459"/>
    <w:rsid w:val="00F134F9"/>
    <w:rsid w:val="00F222A7"/>
    <w:rsid w:val="00F31787"/>
    <w:rsid w:val="00F317CF"/>
    <w:rsid w:val="00F33BCB"/>
    <w:rsid w:val="00F453DA"/>
    <w:rsid w:val="00F45E4C"/>
    <w:rsid w:val="00F47116"/>
    <w:rsid w:val="00F56198"/>
    <w:rsid w:val="00F77F6E"/>
    <w:rsid w:val="00F86B14"/>
    <w:rsid w:val="00F87EE5"/>
    <w:rsid w:val="00F90692"/>
    <w:rsid w:val="00F91F28"/>
    <w:rsid w:val="00F961C2"/>
    <w:rsid w:val="00F9693F"/>
    <w:rsid w:val="00FB3BFA"/>
    <w:rsid w:val="00FC0909"/>
    <w:rsid w:val="00FD1CB8"/>
    <w:rsid w:val="00FD293E"/>
    <w:rsid w:val="00FE67D4"/>
    <w:rsid w:val="00FE76A3"/>
    <w:rsid w:val="00FF303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42B09"/>
  <w15:docId w15:val="{3B8B239D-B696-42B2-8F08-25FC76B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1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1B4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0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6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57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10288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A10288"/>
    <w:rPr>
      <w:rFonts w:cs="Times New Roman"/>
      <w:sz w:val="24"/>
    </w:rPr>
  </w:style>
  <w:style w:type="paragraph" w:customStyle="1" w:styleId="11">
    <w:name w:val="Стиль1"/>
    <w:basedOn w:val="a"/>
    <w:link w:val="12"/>
    <w:uiPriority w:val="99"/>
    <w:rsid w:val="002A11DF"/>
    <w:pPr>
      <w:jc w:val="both"/>
    </w:pPr>
    <w:rPr>
      <w:szCs w:val="20"/>
    </w:rPr>
  </w:style>
  <w:style w:type="character" w:customStyle="1" w:styleId="12">
    <w:name w:val="Стиль1 Знак"/>
    <w:link w:val="11"/>
    <w:uiPriority w:val="99"/>
    <w:locked/>
    <w:rsid w:val="002A11DF"/>
    <w:rPr>
      <w:sz w:val="24"/>
    </w:rPr>
  </w:style>
  <w:style w:type="character" w:styleId="a7">
    <w:name w:val="Hyperlink"/>
    <w:basedOn w:val="a0"/>
    <w:uiPriority w:val="99"/>
    <w:unhideWhenUsed/>
    <w:rsid w:val="00E85B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D103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39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24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45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24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245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293E"/>
    <w:rPr>
      <w:color w:val="605E5C"/>
      <w:shd w:val="clear" w:color="auto" w:fill="E1DFDD"/>
    </w:rPr>
  </w:style>
  <w:style w:type="table" w:styleId="ae">
    <w:name w:val="Table Grid"/>
    <w:basedOn w:val="a1"/>
    <w:unhideWhenUsed/>
    <w:locked/>
    <w:rsid w:val="00E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6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F25E-0F76-4932-9DC9-6B6ED93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Спорткомитет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Марина</dc:creator>
  <cp:keywords/>
  <dc:description/>
  <cp:lastModifiedBy>Dagul</cp:lastModifiedBy>
  <cp:revision>6</cp:revision>
  <cp:lastPrinted>2018-11-23T09:57:00Z</cp:lastPrinted>
  <dcterms:created xsi:type="dcterms:W3CDTF">2023-12-29T13:13:00Z</dcterms:created>
  <dcterms:modified xsi:type="dcterms:W3CDTF">2024-01-15T16:49:00Z</dcterms:modified>
</cp:coreProperties>
</file>